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6BA" w:rsidRPr="00F373DD" w:rsidRDefault="00AF26BA" w:rsidP="00F373DD">
      <w:pPr>
        <w:widowControl/>
        <w:spacing w:line="560" w:lineRule="exact"/>
        <w:ind w:firstLineChars="200" w:firstLine="723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 w:rsidRPr="00F373DD">
        <w:rPr>
          <w:rFonts w:ascii="宋体" w:hAnsi="宋体" w:cs="宋体" w:hint="eastAsia"/>
          <w:b/>
          <w:bCs/>
          <w:kern w:val="0"/>
          <w:sz w:val="36"/>
          <w:szCs w:val="36"/>
        </w:rPr>
        <w:t>体育舞蹈</w:t>
      </w:r>
    </w:p>
    <w:p w:rsidR="00AF26BA" w:rsidRPr="00F373DD" w:rsidRDefault="00AF26BA" w:rsidP="00AF26BA">
      <w:pPr>
        <w:widowControl/>
        <w:spacing w:line="560" w:lineRule="exact"/>
        <w:ind w:firstLineChars="200" w:firstLine="562"/>
        <w:jc w:val="left"/>
        <w:rPr>
          <w:rFonts w:asciiTheme="minorEastAsia" w:hAnsiTheme="minorEastAsia" w:cs="宋体"/>
          <w:b/>
          <w:bCs/>
          <w:kern w:val="0"/>
          <w:sz w:val="28"/>
          <w:szCs w:val="28"/>
        </w:rPr>
      </w:pPr>
      <w:r w:rsidRPr="00F373DD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体育舞蹈[华尔兹或伦巴（全国体育舞蹈规范教材动作组合）]。</w:t>
      </w:r>
    </w:p>
    <w:p w:rsidR="00AF26BA" w:rsidRPr="00F373DD" w:rsidRDefault="00AF26BA" w:rsidP="00AF26BA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="宋体"/>
          <w:bCs/>
          <w:kern w:val="0"/>
          <w:sz w:val="28"/>
          <w:szCs w:val="28"/>
        </w:rPr>
      </w:pPr>
      <w:r w:rsidRPr="00F373DD">
        <w:rPr>
          <w:rFonts w:asciiTheme="minorEastAsia" w:hAnsiTheme="minorEastAsia" w:cs="宋体" w:hint="eastAsia"/>
          <w:bCs/>
          <w:kern w:val="0"/>
          <w:sz w:val="28"/>
          <w:szCs w:val="28"/>
        </w:rPr>
        <w:t>⑴考试要求：考生在15米×10米的体育舞蹈场馆上，双人或单人演示选定舞种的组合（双人可借舞伴），时间2分钟。音乐由大会指定，考生自备按《国际体育舞蹈规则》规定的服装，音乐未结束，不能停止动作，否则当失败论，考生出场与退场均需向考官敬礼。</w:t>
      </w:r>
    </w:p>
    <w:p w:rsidR="00F373DD" w:rsidRDefault="00F373DD" w:rsidP="00AF26BA">
      <w:pPr>
        <w:spacing w:line="560" w:lineRule="exact"/>
        <w:ind w:firstLineChars="200" w:firstLine="560"/>
        <w:rPr>
          <w:rFonts w:asciiTheme="minorEastAsia" w:hAnsiTheme="minorEastAsia" w:cs="宋体" w:hint="eastAsia"/>
          <w:bCs/>
          <w:kern w:val="0"/>
          <w:sz w:val="28"/>
          <w:szCs w:val="28"/>
        </w:rPr>
      </w:pPr>
    </w:p>
    <w:p w:rsidR="00AF26BA" w:rsidRPr="00F373DD" w:rsidRDefault="00AF26BA" w:rsidP="00AF26BA">
      <w:pPr>
        <w:spacing w:line="56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F373DD">
        <w:rPr>
          <w:rFonts w:asciiTheme="minorEastAsia" w:hAnsiTheme="minorEastAsia" w:cs="宋体" w:hint="eastAsia"/>
          <w:bCs/>
          <w:kern w:val="0"/>
          <w:sz w:val="28"/>
          <w:szCs w:val="28"/>
        </w:rPr>
        <w:t>⑵华尔兹或伦巴评分标准表：</w:t>
      </w:r>
    </w:p>
    <w:tbl>
      <w:tblPr>
        <w:tblW w:w="8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46"/>
        <w:gridCol w:w="2273"/>
        <w:gridCol w:w="5190"/>
      </w:tblGrid>
      <w:tr w:rsidR="00AF26BA" w:rsidRPr="00F373DD" w:rsidTr="006939DF">
        <w:trPr>
          <w:trHeight w:hRule="exact" w:val="474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BA" w:rsidRPr="00F373DD" w:rsidRDefault="00AF26BA" w:rsidP="006939DF">
            <w:pPr>
              <w:widowControl/>
              <w:spacing w:line="400" w:lineRule="exact"/>
              <w:jc w:val="center"/>
              <w:rPr>
                <w:rFonts w:asciiTheme="minorEastAsia" w:hAnsiTheme="minorEastAsia" w:cs="宋体"/>
                <w:bCs/>
                <w:kern w:val="0"/>
                <w:sz w:val="28"/>
                <w:szCs w:val="28"/>
              </w:rPr>
            </w:pPr>
            <w:r w:rsidRPr="00F373DD">
              <w:rPr>
                <w:rFonts w:asciiTheme="minorEastAsia" w:hAnsiTheme="minorEastAsia" w:cs="宋体" w:hint="eastAsia"/>
                <w:bCs/>
                <w:kern w:val="0"/>
                <w:sz w:val="28"/>
                <w:szCs w:val="28"/>
              </w:rPr>
              <w:t>评分项目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BA" w:rsidRPr="00F373DD" w:rsidRDefault="00AF26BA" w:rsidP="006939DF">
            <w:pPr>
              <w:widowControl/>
              <w:spacing w:line="400" w:lineRule="exact"/>
              <w:jc w:val="center"/>
              <w:rPr>
                <w:rFonts w:asciiTheme="minorEastAsia" w:hAnsiTheme="minorEastAsia" w:cs="宋体"/>
                <w:bCs/>
                <w:kern w:val="0"/>
                <w:sz w:val="28"/>
                <w:szCs w:val="28"/>
              </w:rPr>
            </w:pPr>
            <w:r w:rsidRPr="00F373DD">
              <w:rPr>
                <w:rFonts w:asciiTheme="minorEastAsia" w:hAnsiTheme="minorEastAsia" w:cs="宋体" w:hint="eastAsia"/>
                <w:bCs/>
                <w:kern w:val="0"/>
                <w:sz w:val="28"/>
                <w:szCs w:val="28"/>
              </w:rPr>
              <w:t>分值（满分40分）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BA" w:rsidRPr="00F373DD" w:rsidRDefault="00AF26BA" w:rsidP="006939DF">
            <w:pPr>
              <w:widowControl/>
              <w:spacing w:line="400" w:lineRule="exact"/>
              <w:jc w:val="center"/>
              <w:rPr>
                <w:rFonts w:asciiTheme="minorEastAsia" w:hAnsiTheme="minorEastAsia" w:cs="宋体"/>
                <w:bCs/>
                <w:kern w:val="0"/>
                <w:sz w:val="28"/>
                <w:szCs w:val="28"/>
              </w:rPr>
            </w:pPr>
            <w:r w:rsidRPr="00F373DD">
              <w:rPr>
                <w:rFonts w:asciiTheme="minorEastAsia" w:hAnsiTheme="minorEastAsia" w:cs="宋体" w:hint="eastAsia"/>
                <w:bCs/>
                <w:kern w:val="0"/>
                <w:sz w:val="28"/>
                <w:szCs w:val="28"/>
              </w:rPr>
              <w:t>评分细则</w:t>
            </w:r>
          </w:p>
        </w:tc>
      </w:tr>
      <w:tr w:rsidR="00AF26BA" w:rsidRPr="00F373DD" w:rsidTr="006939DF">
        <w:trPr>
          <w:trHeight w:hRule="exact" w:val="777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BA" w:rsidRPr="00F373DD" w:rsidRDefault="00AF26BA" w:rsidP="006939DF">
            <w:pPr>
              <w:widowControl/>
              <w:spacing w:line="400" w:lineRule="exact"/>
              <w:jc w:val="center"/>
              <w:rPr>
                <w:rFonts w:asciiTheme="minorEastAsia" w:hAnsiTheme="minorEastAsia" w:cs="宋体"/>
                <w:bCs/>
                <w:kern w:val="0"/>
                <w:sz w:val="28"/>
                <w:szCs w:val="28"/>
              </w:rPr>
            </w:pPr>
            <w:r w:rsidRPr="00F373DD">
              <w:rPr>
                <w:rFonts w:asciiTheme="minorEastAsia" w:hAnsiTheme="minorEastAsia" w:cs="宋体" w:hint="eastAsia"/>
                <w:bCs/>
                <w:kern w:val="0"/>
                <w:sz w:val="28"/>
                <w:szCs w:val="28"/>
              </w:rPr>
              <w:t>动作组合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BA" w:rsidRPr="00F373DD" w:rsidRDefault="00AF26BA" w:rsidP="006939DF">
            <w:pPr>
              <w:widowControl/>
              <w:spacing w:line="400" w:lineRule="exact"/>
              <w:jc w:val="center"/>
              <w:rPr>
                <w:rFonts w:asciiTheme="minorEastAsia" w:hAnsiTheme="minorEastAsia" w:cs="宋体"/>
                <w:bCs/>
                <w:kern w:val="0"/>
                <w:sz w:val="28"/>
                <w:szCs w:val="28"/>
              </w:rPr>
            </w:pPr>
            <w:r w:rsidRPr="00F373DD">
              <w:rPr>
                <w:rFonts w:asciiTheme="minorEastAsia" w:hAnsiTheme="minorEastAsia" w:cs="宋体" w:hint="eastAsia"/>
                <w:bCs/>
                <w:kern w:val="0"/>
                <w:sz w:val="28"/>
                <w:szCs w:val="28"/>
              </w:rPr>
              <w:t>12分（占30%）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BA" w:rsidRPr="00F373DD" w:rsidRDefault="00AF26BA" w:rsidP="006939DF">
            <w:pPr>
              <w:widowControl/>
              <w:spacing w:line="400" w:lineRule="exact"/>
              <w:jc w:val="left"/>
              <w:rPr>
                <w:rFonts w:asciiTheme="minorEastAsia" w:hAnsiTheme="minorEastAsia" w:cs="宋体"/>
                <w:bCs/>
                <w:kern w:val="0"/>
                <w:sz w:val="28"/>
                <w:szCs w:val="28"/>
              </w:rPr>
            </w:pPr>
            <w:r w:rsidRPr="00F373DD">
              <w:rPr>
                <w:rFonts w:asciiTheme="minorEastAsia" w:hAnsiTheme="minorEastAsia" w:cs="宋体" w:hint="eastAsia"/>
                <w:bCs/>
                <w:kern w:val="0"/>
                <w:sz w:val="28"/>
                <w:szCs w:val="28"/>
              </w:rPr>
              <w:t>动作组合错误，每出现一次扣2分；动作组合不规范，每次出现扣1分。</w:t>
            </w:r>
          </w:p>
        </w:tc>
      </w:tr>
      <w:tr w:rsidR="00AF26BA" w:rsidRPr="00F373DD" w:rsidTr="006939DF">
        <w:trPr>
          <w:trHeight w:hRule="exact" w:val="462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BA" w:rsidRPr="00F373DD" w:rsidRDefault="00AF26BA" w:rsidP="006939DF">
            <w:pPr>
              <w:widowControl/>
              <w:spacing w:line="400" w:lineRule="exact"/>
              <w:jc w:val="center"/>
              <w:rPr>
                <w:rFonts w:asciiTheme="minorEastAsia" w:hAnsiTheme="minorEastAsia" w:cs="宋体"/>
                <w:bCs/>
                <w:kern w:val="0"/>
                <w:sz w:val="28"/>
                <w:szCs w:val="28"/>
              </w:rPr>
            </w:pPr>
            <w:r w:rsidRPr="00F373DD">
              <w:rPr>
                <w:rFonts w:asciiTheme="minorEastAsia" w:hAnsiTheme="minorEastAsia" w:cs="宋体" w:hint="eastAsia"/>
                <w:bCs/>
                <w:kern w:val="0"/>
                <w:sz w:val="28"/>
                <w:szCs w:val="28"/>
              </w:rPr>
              <w:t>音乐节奏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BA" w:rsidRPr="00F373DD" w:rsidRDefault="00AF26BA" w:rsidP="006939DF">
            <w:pPr>
              <w:widowControl/>
              <w:spacing w:line="400" w:lineRule="exact"/>
              <w:jc w:val="center"/>
              <w:rPr>
                <w:rFonts w:asciiTheme="minorEastAsia" w:hAnsiTheme="minorEastAsia" w:cs="宋体"/>
                <w:bCs/>
                <w:kern w:val="0"/>
                <w:sz w:val="28"/>
                <w:szCs w:val="28"/>
              </w:rPr>
            </w:pPr>
            <w:r w:rsidRPr="00F373DD">
              <w:rPr>
                <w:rFonts w:asciiTheme="minorEastAsia" w:hAnsiTheme="minorEastAsia" w:cs="宋体" w:hint="eastAsia"/>
                <w:bCs/>
                <w:kern w:val="0"/>
                <w:sz w:val="28"/>
                <w:szCs w:val="28"/>
              </w:rPr>
              <w:t>12分（占30%）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BA" w:rsidRPr="00F373DD" w:rsidRDefault="00AF26BA" w:rsidP="006939DF">
            <w:pPr>
              <w:widowControl/>
              <w:spacing w:line="400" w:lineRule="exact"/>
              <w:jc w:val="left"/>
              <w:rPr>
                <w:rFonts w:asciiTheme="minorEastAsia" w:hAnsiTheme="minorEastAsia" w:cs="宋体"/>
                <w:bCs/>
                <w:kern w:val="0"/>
                <w:sz w:val="28"/>
                <w:szCs w:val="28"/>
              </w:rPr>
            </w:pPr>
            <w:r w:rsidRPr="00F373DD">
              <w:rPr>
                <w:rFonts w:asciiTheme="minorEastAsia" w:hAnsiTheme="minorEastAsia" w:cs="宋体" w:hint="eastAsia"/>
                <w:bCs/>
                <w:kern w:val="0"/>
                <w:sz w:val="28"/>
                <w:szCs w:val="28"/>
              </w:rPr>
              <w:t>音乐节奏错误，每出现一小节扣2分。</w:t>
            </w:r>
          </w:p>
        </w:tc>
      </w:tr>
      <w:tr w:rsidR="00AF26BA" w:rsidRPr="00F373DD" w:rsidTr="006939DF">
        <w:trPr>
          <w:trHeight w:hRule="exact" w:val="467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BA" w:rsidRPr="00F373DD" w:rsidRDefault="00AF26BA" w:rsidP="006939DF">
            <w:pPr>
              <w:widowControl/>
              <w:spacing w:line="400" w:lineRule="exact"/>
              <w:jc w:val="center"/>
              <w:rPr>
                <w:rFonts w:asciiTheme="minorEastAsia" w:hAnsiTheme="minorEastAsia" w:cs="宋体"/>
                <w:bCs/>
                <w:kern w:val="0"/>
                <w:sz w:val="28"/>
                <w:szCs w:val="28"/>
              </w:rPr>
            </w:pPr>
            <w:r w:rsidRPr="00F373DD">
              <w:rPr>
                <w:rFonts w:asciiTheme="minorEastAsia" w:hAnsiTheme="minorEastAsia" w:cs="宋体" w:hint="eastAsia"/>
                <w:bCs/>
                <w:kern w:val="0"/>
                <w:sz w:val="28"/>
                <w:szCs w:val="28"/>
              </w:rPr>
              <w:t>姿    势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BA" w:rsidRPr="00F373DD" w:rsidRDefault="00AF26BA" w:rsidP="006939DF">
            <w:pPr>
              <w:widowControl/>
              <w:spacing w:line="400" w:lineRule="exact"/>
              <w:jc w:val="center"/>
              <w:rPr>
                <w:rFonts w:asciiTheme="minorEastAsia" w:hAnsiTheme="minorEastAsia" w:cs="宋体"/>
                <w:bCs/>
                <w:kern w:val="0"/>
                <w:sz w:val="28"/>
                <w:szCs w:val="28"/>
              </w:rPr>
            </w:pPr>
            <w:r w:rsidRPr="00F373DD">
              <w:rPr>
                <w:rFonts w:asciiTheme="minorEastAsia" w:hAnsiTheme="minorEastAsia" w:cs="宋体" w:hint="eastAsia"/>
                <w:bCs/>
                <w:kern w:val="0"/>
                <w:sz w:val="28"/>
                <w:szCs w:val="28"/>
              </w:rPr>
              <w:t>8分（占20%）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BA" w:rsidRPr="00F373DD" w:rsidRDefault="00AF26BA" w:rsidP="006939DF">
            <w:pPr>
              <w:widowControl/>
              <w:spacing w:line="400" w:lineRule="exact"/>
              <w:jc w:val="left"/>
              <w:rPr>
                <w:rFonts w:asciiTheme="minorEastAsia" w:hAnsiTheme="minorEastAsia" w:cs="宋体"/>
                <w:bCs/>
                <w:kern w:val="0"/>
                <w:sz w:val="28"/>
                <w:szCs w:val="28"/>
              </w:rPr>
            </w:pPr>
            <w:r w:rsidRPr="00F373DD">
              <w:rPr>
                <w:rFonts w:asciiTheme="minorEastAsia" w:hAnsiTheme="minorEastAsia" w:cs="宋体" w:hint="eastAsia"/>
                <w:bCs/>
                <w:kern w:val="0"/>
                <w:sz w:val="28"/>
                <w:szCs w:val="28"/>
              </w:rPr>
              <w:t>姿势不标准，每出现一次扣1分。</w:t>
            </w:r>
          </w:p>
        </w:tc>
      </w:tr>
      <w:tr w:rsidR="00AF26BA" w:rsidRPr="00F373DD" w:rsidTr="006939DF">
        <w:trPr>
          <w:trHeight w:val="506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BA" w:rsidRPr="00F373DD" w:rsidRDefault="00AF26BA" w:rsidP="006939DF">
            <w:pPr>
              <w:widowControl/>
              <w:spacing w:line="400" w:lineRule="exact"/>
              <w:jc w:val="center"/>
              <w:rPr>
                <w:rFonts w:asciiTheme="minorEastAsia" w:hAnsiTheme="minorEastAsia" w:cs="宋体"/>
                <w:bCs/>
                <w:kern w:val="0"/>
                <w:sz w:val="28"/>
                <w:szCs w:val="28"/>
              </w:rPr>
            </w:pPr>
            <w:r w:rsidRPr="00F373DD">
              <w:rPr>
                <w:rFonts w:asciiTheme="minorEastAsia" w:hAnsiTheme="minorEastAsia" w:cs="宋体" w:hint="eastAsia"/>
                <w:bCs/>
                <w:kern w:val="0"/>
                <w:sz w:val="28"/>
                <w:szCs w:val="28"/>
              </w:rPr>
              <w:t>表 现 力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BA" w:rsidRPr="00F373DD" w:rsidRDefault="00AF26BA" w:rsidP="006939DF">
            <w:pPr>
              <w:widowControl/>
              <w:spacing w:line="400" w:lineRule="exact"/>
              <w:jc w:val="center"/>
              <w:rPr>
                <w:rFonts w:asciiTheme="minorEastAsia" w:hAnsiTheme="minorEastAsia" w:cs="宋体"/>
                <w:bCs/>
                <w:kern w:val="0"/>
                <w:sz w:val="28"/>
                <w:szCs w:val="28"/>
              </w:rPr>
            </w:pPr>
            <w:r w:rsidRPr="00F373DD">
              <w:rPr>
                <w:rFonts w:asciiTheme="minorEastAsia" w:hAnsiTheme="minorEastAsia" w:cs="宋体"/>
                <w:bCs/>
                <w:kern w:val="0"/>
                <w:sz w:val="28"/>
                <w:szCs w:val="28"/>
              </w:rPr>
              <w:t>4</w:t>
            </w:r>
            <w:r w:rsidRPr="00F373DD">
              <w:rPr>
                <w:rFonts w:asciiTheme="minorEastAsia" w:hAnsiTheme="minorEastAsia" w:cs="宋体" w:hint="eastAsia"/>
                <w:bCs/>
                <w:kern w:val="0"/>
                <w:sz w:val="28"/>
                <w:szCs w:val="28"/>
              </w:rPr>
              <w:t>分（占</w:t>
            </w:r>
            <w:r w:rsidRPr="00F373DD">
              <w:rPr>
                <w:rFonts w:asciiTheme="minorEastAsia" w:hAnsiTheme="minorEastAsia" w:cs="宋体"/>
                <w:bCs/>
                <w:kern w:val="0"/>
                <w:sz w:val="28"/>
                <w:szCs w:val="28"/>
              </w:rPr>
              <w:t>10</w:t>
            </w:r>
            <w:r w:rsidRPr="00F373DD">
              <w:rPr>
                <w:rFonts w:asciiTheme="minorEastAsia" w:hAnsiTheme="minorEastAsia" w:cs="宋体" w:hint="eastAsia"/>
                <w:bCs/>
                <w:kern w:val="0"/>
                <w:sz w:val="28"/>
                <w:szCs w:val="28"/>
              </w:rPr>
              <w:t>%）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BA" w:rsidRPr="00F373DD" w:rsidRDefault="00AF26BA" w:rsidP="006939DF">
            <w:pPr>
              <w:widowControl/>
              <w:spacing w:line="400" w:lineRule="exact"/>
              <w:jc w:val="left"/>
              <w:rPr>
                <w:rFonts w:asciiTheme="minorEastAsia" w:hAnsiTheme="minorEastAsia" w:cs="宋体"/>
                <w:bCs/>
                <w:kern w:val="0"/>
                <w:sz w:val="28"/>
                <w:szCs w:val="28"/>
              </w:rPr>
            </w:pPr>
            <w:r w:rsidRPr="00F373DD">
              <w:rPr>
                <w:rFonts w:asciiTheme="minorEastAsia" w:hAnsiTheme="minorEastAsia" w:cs="宋体"/>
                <w:kern w:val="0"/>
                <w:sz w:val="28"/>
                <w:szCs w:val="28"/>
              </w:rPr>
              <w:t>表现力不足扣2分。</w:t>
            </w:r>
          </w:p>
        </w:tc>
      </w:tr>
      <w:tr w:rsidR="00AF26BA" w:rsidRPr="00F373DD" w:rsidTr="006939DF">
        <w:trPr>
          <w:trHeight w:hRule="exact" w:val="451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BA" w:rsidRPr="00F373DD" w:rsidRDefault="00AF26BA" w:rsidP="006939DF">
            <w:pPr>
              <w:widowControl/>
              <w:spacing w:line="400" w:lineRule="exact"/>
              <w:jc w:val="center"/>
              <w:rPr>
                <w:rFonts w:asciiTheme="minorEastAsia" w:hAnsiTheme="minorEastAsia" w:cs="宋体"/>
                <w:bCs/>
                <w:kern w:val="0"/>
                <w:sz w:val="28"/>
                <w:szCs w:val="28"/>
              </w:rPr>
            </w:pPr>
            <w:r w:rsidRPr="00F373DD">
              <w:rPr>
                <w:rFonts w:asciiTheme="minorEastAsia" w:hAnsiTheme="minorEastAsia" w:cs="宋体" w:hint="eastAsia"/>
                <w:bCs/>
                <w:kern w:val="0"/>
                <w:sz w:val="28"/>
                <w:szCs w:val="28"/>
              </w:rPr>
              <w:t>配   合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BA" w:rsidRPr="00F373DD" w:rsidRDefault="00AF26BA" w:rsidP="006939DF">
            <w:pPr>
              <w:widowControl/>
              <w:spacing w:line="400" w:lineRule="exact"/>
              <w:jc w:val="center"/>
              <w:rPr>
                <w:rFonts w:asciiTheme="minorEastAsia" w:hAnsiTheme="minorEastAsia" w:cs="宋体"/>
                <w:bCs/>
                <w:kern w:val="0"/>
                <w:sz w:val="28"/>
                <w:szCs w:val="28"/>
              </w:rPr>
            </w:pPr>
            <w:r w:rsidRPr="00F373DD">
              <w:rPr>
                <w:rFonts w:asciiTheme="minorEastAsia" w:hAnsiTheme="minorEastAsia" w:cs="宋体"/>
                <w:bCs/>
                <w:kern w:val="0"/>
                <w:sz w:val="28"/>
                <w:szCs w:val="28"/>
              </w:rPr>
              <w:t>2</w:t>
            </w:r>
            <w:r w:rsidRPr="00F373DD">
              <w:rPr>
                <w:rFonts w:asciiTheme="minorEastAsia" w:hAnsiTheme="minorEastAsia" w:cs="宋体" w:hint="eastAsia"/>
                <w:bCs/>
                <w:kern w:val="0"/>
                <w:sz w:val="28"/>
                <w:szCs w:val="28"/>
              </w:rPr>
              <w:t>分（占</w:t>
            </w:r>
            <w:r w:rsidRPr="00F373DD">
              <w:rPr>
                <w:rFonts w:asciiTheme="minorEastAsia" w:hAnsiTheme="minorEastAsia" w:cs="宋体"/>
                <w:bCs/>
                <w:kern w:val="0"/>
                <w:sz w:val="28"/>
                <w:szCs w:val="28"/>
              </w:rPr>
              <w:t>5</w:t>
            </w:r>
            <w:r w:rsidRPr="00F373DD">
              <w:rPr>
                <w:rFonts w:asciiTheme="minorEastAsia" w:hAnsiTheme="minorEastAsia" w:cs="宋体" w:hint="eastAsia"/>
                <w:bCs/>
                <w:kern w:val="0"/>
                <w:sz w:val="28"/>
                <w:szCs w:val="28"/>
              </w:rPr>
              <w:t>%）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BA" w:rsidRPr="00F373DD" w:rsidRDefault="00AF26BA" w:rsidP="006939DF">
            <w:pPr>
              <w:widowControl/>
              <w:spacing w:line="400" w:lineRule="exact"/>
              <w:jc w:val="left"/>
              <w:rPr>
                <w:rFonts w:asciiTheme="minorEastAsia" w:hAnsiTheme="minorEastAsia" w:cs="宋体"/>
                <w:bCs/>
                <w:kern w:val="0"/>
                <w:sz w:val="28"/>
                <w:szCs w:val="28"/>
              </w:rPr>
            </w:pPr>
            <w:r w:rsidRPr="00F373DD">
              <w:rPr>
                <w:rFonts w:asciiTheme="minorEastAsia" w:hAnsiTheme="minorEastAsia" w:cs="宋体"/>
                <w:kern w:val="0"/>
                <w:sz w:val="28"/>
                <w:szCs w:val="28"/>
              </w:rPr>
              <w:t>配合不默契，每出现一次扣1分。</w:t>
            </w:r>
          </w:p>
        </w:tc>
      </w:tr>
      <w:tr w:rsidR="00AF26BA" w:rsidRPr="00F373DD" w:rsidTr="006939DF">
        <w:trPr>
          <w:trHeight w:hRule="exact" w:val="951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BA" w:rsidRPr="00F373DD" w:rsidRDefault="00AF26BA" w:rsidP="006939DF">
            <w:pPr>
              <w:widowControl/>
              <w:spacing w:line="400" w:lineRule="exact"/>
              <w:jc w:val="center"/>
              <w:rPr>
                <w:rFonts w:asciiTheme="minorEastAsia" w:hAnsiTheme="minorEastAsia" w:cs="宋体"/>
                <w:bCs/>
                <w:kern w:val="0"/>
                <w:sz w:val="28"/>
                <w:szCs w:val="28"/>
              </w:rPr>
            </w:pPr>
            <w:r w:rsidRPr="00F373DD">
              <w:rPr>
                <w:rFonts w:asciiTheme="minorEastAsia" w:hAnsiTheme="minorEastAsia" w:cs="宋体" w:hint="eastAsia"/>
                <w:bCs/>
                <w:kern w:val="0"/>
                <w:sz w:val="28"/>
                <w:szCs w:val="28"/>
              </w:rPr>
              <w:t>服   装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BA" w:rsidRPr="00F373DD" w:rsidRDefault="00AF26BA" w:rsidP="006939DF">
            <w:pPr>
              <w:widowControl/>
              <w:spacing w:line="400" w:lineRule="exact"/>
              <w:jc w:val="center"/>
              <w:rPr>
                <w:rFonts w:asciiTheme="minorEastAsia" w:hAnsiTheme="minorEastAsia" w:cs="宋体"/>
                <w:bCs/>
                <w:kern w:val="0"/>
                <w:sz w:val="28"/>
                <w:szCs w:val="28"/>
              </w:rPr>
            </w:pPr>
            <w:r w:rsidRPr="00F373DD">
              <w:rPr>
                <w:rFonts w:asciiTheme="minorEastAsia" w:hAnsiTheme="minorEastAsia" w:cs="宋体" w:hint="eastAsia"/>
                <w:bCs/>
                <w:kern w:val="0"/>
                <w:sz w:val="28"/>
                <w:szCs w:val="28"/>
              </w:rPr>
              <w:t>2分（占5%）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BA" w:rsidRPr="00F373DD" w:rsidRDefault="00AF26BA" w:rsidP="006939DF">
            <w:pPr>
              <w:widowControl/>
              <w:spacing w:line="400" w:lineRule="exact"/>
              <w:jc w:val="left"/>
              <w:rPr>
                <w:rFonts w:asciiTheme="minorEastAsia" w:hAnsiTheme="minorEastAsia" w:cs="宋体"/>
                <w:bCs/>
                <w:kern w:val="0"/>
                <w:sz w:val="28"/>
                <w:szCs w:val="28"/>
              </w:rPr>
            </w:pPr>
            <w:r w:rsidRPr="00F373DD">
              <w:rPr>
                <w:rFonts w:asciiTheme="minorEastAsia" w:hAnsiTheme="minorEastAsia" w:cs="宋体" w:hint="eastAsia"/>
                <w:bCs/>
                <w:kern w:val="0"/>
                <w:sz w:val="28"/>
                <w:szCs w:val="28"/>
              </w:rPr>
              <w:t>服装、鞋、发型不符合要求的，每出现一项扣1分。</w:t>
            </w:r>
          </w:p>
        </w:tc>
      </w:tr>
    </w:tbl>
    <w:p w:rsidR="003341D5" w:rsidRDefault="003341D5" w:rsidP="00AF26BA">
      <w:pPr>
        <w:spacing w:line="520" w:lineRule="exact"/>
        <w:ind w:firstLineChars="200" w:firstLine="720"/>
        <w:rPr>
          <w:sz w:val="36"/>
          <w:szCs w:val="44"/>
        </w:rPr>
      </w:pPr>
    </w:p>
    <w:sectPr w:rsidR="003341D5" w:rsidSect="003341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B40" w:rsidRDefault="004D4B40" w:rsidP="004D4B40">
      <w:r>
        <w:separator/>
      </w:r>
    </w:p>
  </w:endnote>
  <w:endnote w:type="continuationSeparator" w:id="0">
    <w:p w:rsidR="004D4B40" w:rsidRDefault="004D4B40" w:rsidP="004D4B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B40" w:rsidRDefault="004D4B40" w:rsidP="004D4B40">
      <w:r>
        <w:separator/>
      </w:r>
    </w:p>
  </w:footnote>
  <w:footnote w:type="continuationSeparator" w:id="0">
    <w:p w:rsidR="004D4B40" w:rsidRDefault="004D4B40" w:rsidP="004D4B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BB755B2"/>
    <w:multiLevelType w:val="singleLevel"/>
    <w:tmpl w:val="9BB755B2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41D5"/>
    <w:rsid w:val="000443AD"/>
    <w:rsid w:val="00143681"/>
    <w:rsid w:val="003341D5"/>
    <w:rsid w:val="004D4B40"/>
    <w:rsid w:val="00AF26BA"/>
    <w:rsid w:val="00F373DD"/>
    <w:rsid w:val="46EB11C7"/>
    <w:rsid w:val="4CDE153C"/>
    <w:rsid w:val="54EC2B4C"/>
    <w:rsid w:val="61C03520"/>
    <w:rsid w:val="6E872805"/>
    <w:rsid w:val="6F323F5C"/>
    <w:rsid w:val="76722547"/>
    <w:rsid w:val="78C12C45"/>
    <w:rsid w:val="79863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41D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3341D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4D4B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D4B40"/>
    <w:rPr>
      <w:kern w:val="2"/>
      <w:sz w:val="18"/>
      <w:szCs w:val="18"/>
    </w:rPr>
  </w:style>
  <w:style w:type="paragraph" w:styleId="a5">
    <w:name w:val="footer"/>
    <w:basedOn w:val="a"/>
    <w:link w:val="Char0"/>
    <w:rsid w:val="004D4B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D4B4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61</Characters>
  <Application>Microsoft Office Word</Application>
  <DocSecurity>0</DocSecurity>
  <Lines>1</Lines>
  <Paragraphs>1</Paragraphs>
  <ScaleCrop>false</ScaleCrop>
  <Company>Microsoft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4</cp:revision>
  <dcterms:created xsi:type="dcterms:W3CDTF">2021-04-25T06:23:00Z</dcterms:created>
  <dcterms:modified xsi:type="dcterms:W3CDTF">2021-04-25T06:43:00Z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