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宋体" w:eastAsia="方正小标宋简体"/>
          <w:color w:val="auto"/>
          <w:sz w:val="44"/>
          <w:szCs w:val="44"/>
        </w:rPr>
      </w:pPr>
      <w:r>
        <w:rPr>
          <w:rFonts w:hint="eastAsia" w:ascii="方正小标宋简体" w:hAnsi="宋体" w:eastAsia="方正小标宋简体"/>
          <w:color w:val="FF0000"/>
          <w:sz w:val="44"/>
          <w:szCs w:val="44"/>
          <w:lang w:val="en-US" w:eastAsia="zh-CN"/>
        </w:rPr>
        <w:t xml:space="preserve"> </w:t>
      </w:r>
      <w:r>
        <w:rPr>
          <w:rFonts w:hint="eastAsia" w:ascii="方正小标宋简体" w:hAnsi="宋体" w:eastAsia="方正小标宋简体"/>
          <w:color w:val="auto"/>
          <w:sz w:val="44"/>
          <w:szCs w:val="44"/>
        </w:rPr>
        <w:t>佛山市</w:t>
      </w:r>
      <w:r>
        <w:rPr>
          <w:rFonts w:hint="eastAsia" w:ascii="方正小标宋简体" w:hAnsi="宋体" w:eastAsia="方正小标宋简体"/>
          <w:color w:val="auto"/>
          <w:sz w:val="44"/>
          <w:szCs w:val="44"/>
          <w:lang w:val="en-US" w:eastAsia="zh-CN"/>
        </w:rPr>
        <w:t>南海区狮山高级</w:t>
      </w:r>
      <w:r>
        <w:rPr>
          <w:rFonts w:hint="eastAsia" w:ascii="方正小标宋简体" w:hAnsi="宋体" w:eastAsia="方正小标宋简体"/>
          <w:color w:val="auto"/>
          <w:sz w:val="44"/>
          <w:szCs w:val="44"/>
        </w:rPr>
        <w:t>中学2024年</w:t>
      </w:r>
    </w:p>
    <w:p>
      <w:pPr>
        <w:snapToGrid w:val="0"/>
        <w:spacing w:line="560" w:lineRule="exact"/>
        <w:jc w:val="center"/>
        <w:rPr>
          <w:rFonts w:hint="eastAsia" w:ascii="方正小标宋简体" w:hAnsi="宋体" w:eastAsia="方正小标宋简体"/>
          <w:color w:val="auto"/>
          <w:sz w:val="44"/>
          <w:szCs w:val="44"/>
        </w:rPr>
      </w:pPr>
      <w:r>
        <w:rPr>
          <w:rFonts w:hint="eastAsia" w:ascii="方正小标宋简体" w:hAnsi="宋体" w:eastAsia="方正小标宋简体"/>
          <w:color w:val="auto"/>
          <w:sz w:val="44"/>
          <w:szCs w:val="44"/>
          <w:lang w:val="en-US" w:eastAsia="zh-CN"/>
        </w:rPr>
        <w:t>市级统招游泳项目体育</w:t>
      </w:r>
      <w:r>
        <w:rPr>
          <w:rFonts w:hint="eastAsia" w:ascii="方正小标宋简体" w:hAnsi="宋体" w:eastAsia="方正小标宋简体"/>
          <w:color w:val="auto"/>
          <w:sz w:val="44"/>
          <w:szCs w:val="44"/>
        </w:rPr>
        <w:t>特长生</w:t>
      </w:r>
    </w:p>
    <w:p>
      <w:pPr>
        <w:snapToGrid w:val="0"/>
        <w:spacing w:line="560" w:lineRule="exact"/>
        <w:ind w:firstLine="3080" w:firstLineChars="700"/>
        <w:jc w:val="both"/>
        <w:rPr>
          <w:rFonts w:hint="eastAsia" w:ascii="仿宋_GB2312" w:hAnsi="宋体" w:eastAsia="仿宋_GB2312"/>
          <w:color w:val="auto"/>
          <w:sz w:val="32"/>
          <w:szCs w:val="32"/>
        </w:rPr>
      </w:pPr>
      <w:r>
        <w:rPr>
          <w:rFonts w:hint="eastAsia" w:ascii="方正小标宋简体" w:hAnsi="宋体" w:eastAsia="方正小标宋简体"/>
          <w:color w:val="auto"/>
          <w:sz w:val="44"/>
          <w:szCs w:val="44"/>
        </w:rPr>
        <w:t>招生方案</w:t>
      </w:r>
    </w:p>
    <w:p>
      <w:pPr>
        <w:rPr>
          <w:color w:val="FF0000"/>
        </w:rPr>
      </w:pP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佛山市南海区狮山高级中学是广东省教育厅认定的首批基础教育优质集团核心校，是唯一一所以体育作为办学特色的优质集团。学校田径队连续</w:t>
      </w:r>
      <w:r>
        <w:rPr>
          <w:rFonts w:hint="eastAsia" w:ascii="仿宋" w:hAnsi="仿宋" w:eastAsia="仿宋" w:cs="仿宋"/>
          <w:color w:val="auto"/>
          <w:sz w:val="32"/>
          <w:szCs w:val="32"/>
          <w:lang w:val="en-US" w:eastAsia="zh-CN"/>
        </w:rPr>
        <w:t>八</w:t>
      </w:r>
      <w:r>
        <w:rPr>
          <w:rFonts w:hint="eastAsia" w:ascii="仿宋" w:hAnsi="仿宋" w:eastAsia="仿宋" w:cs="仿宋"/>
          <w:color w:val="auto"/>
          <w:sz w:val="32"/>
          <w:szCs w:val="32"/>
        </w:rPr>
        <w:t>年获得广东省中学生田径锦标赛团体冠军</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学校篮球队</w:t>
      </w:r>
      <w:r>
        <w:rPr>
          <w:rFonts w:hint="eastAsia" w:ascii="仿宋" w:hAnsi="仿宋" w:eastAsia="仿宋" w:cs="仿宋"/>
          <w:color w:val="auto"/>
          <w:sz w:val="32"/>
          <w:szCs w:val="32"/>
          <w:lang w:val="en-US" w:eastAsia="zh-CN"/>
        </w:rPr>
        <w:t>多次</w:t>
      </w:r>
      <w:r>
        <w:rPr>
          <w:rFonts w:hint="eastAsia" w:ascii="仿宋" w:hAnsi="仿宋" w:eastAsia="仿宋" w:cs="仿宋"/>
          <w:color w:val="auto"/>
          <w:sz w:val="32"/>
          <w:szCs w:val="32"/>
        </w:rPr>
        <w:t>蝉联区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篮球锦标赛冠军; 学校游泳队在2020年广东省中学生游泳锦标赛取得了团体第八名、2021年省中学生游泳锦标赛团体第七名、2021年广东省中小学生春季游泳锦标赛团体第二名、2021年省中小学生秋季游泳锦标赛团体第一名的好成绩。近三年学校先后培养了5名健将，30多名国家一级运动员，200多名国家二级运动员，先后有一大批的学生被清华大学、北京大学、北京体育大学、中山大学等省内外重点名校录取。</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根据《佛山市教育局关于做好佛山市</w:t>
      </w:r>
      <w:r>
        <w:rPr>
          <w:rFonts w:hint="eastAsia" w:ascii="仿宋" w:hAnsi="仿宋" w:eastAsia="仿宋" w:cs="仿宋"/>
          <w:color w:val="auto"/>
          <w:sz w:val="32"/>
          <w:szCs w:val="32"/>
          <w:lang w:eastAsia="zh-CN"/>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年体育特长生考试招生工作的通知》（佛山教招〔</w:t>
      </w:r>
      <w:r>
        <w:rPr>
          <w:rFonts w:hint="eastAsia" w:ascii="仿宋" w:hAnsi="仿宋" w:eastAsia="仿宋" w:cs="仿宋"/>
          <w:color w:val="auto"/>
          <w:sz w:val="32"/>
          <w:szCs w:val="32"/>
          <w:lang w:eastAsia="zh-CN"/>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号）和《关于2024年南海区高中阶段学校招收体育特长生的通知》（南教招〔2024〕8号），为选拔具有</w:t>
      </w:r>
      <w:r>
        <w:rPr>
          <w:rFonts w:hint="eastAsia" w:ascii="仿宋" w:hAnsi="仿宋" w:eastAsia="仿宋" w:cs="仿宋"/>
          <w:color w:val="auto"/>
          <w:sz w:val="32"/>
          <w:szCs w:val="32"/>
          <w:lang w:val="en-US" w:eastAsia="zh-CN"/>
        </w:rPr>
        <w:t>游泳</w:t>
      </w:r>
      <w:r>
        <w:rPr>
          <w:rFonts w:hint="eastAsia" w:ascii="仿宋" w:hAnsi="仿宋" w:eastAsia="仿宋" w:cs="仿宋"/>
          <w:color w:val="auto"/>
          <w:sz w:val="32"/>
          <w:szCs w:val="32"/>
        </w:rPr>
        <w:t>特长的学生，创新人才培养机制，为高校输送体育后备人才，实现体育特长生考上名牌大学梦想，根据我校的实际，特制定如下招生方案。</w:t>
      </w:r>
    </w:p>
    <w:p>
      <w:pPr>
        <w:spacing w:line="560" w:lineRule="exact"/>
        <w:rPr>
          <w:rFonts w:hint="eastAsia" w:ascii="仿宋_GB2312" w:hAnsi="仿宋_GB2312" w:eastAsia="仿宋_GB2312" w:cs="仿宋_GB2312"/>
          <w:color w:val="FF0000"/>
          <w:sz w:val="32"/>
          <w:szCs w:val="32"/>
          <w:lang w:val="en-US" w:eastAsia="zh-CN"/>
        </w:rPr>
      </w:pPr>
    </w:p>
    <w:p>
      <w:pPr>
        <w:numPr>
          <w:ilvl w:val="0"/>
          <w:numId w:val="0"/>
        </w:numP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一、</w:t>
      </w:r>
      <w:r>
        <w:rPr>
          <w:rFonts w:hint="eastAsia" w:ascii="黑体" w:hAnsi="黑体" w:eastAsia="黑体" w:cs="黑体"/>
          <w:b w:val="0"/>
          <w:bCs w:val="0"/>
          <w:color w:val="auto"/>
          <w:sz w:val="32"/>
          <w:szCs w:val="32"/>
        </w:rPr>
        <w:t>招生计划</w:t>
      </w:r>
    </w:p>
    <w:p>
      <w:pPr>
        <w:numPr>
          <w:ilvl w:val="0"/>
          <w:numId w:val="0"/>
        </w:numPr>
        <w:rPr>
          <w:rFonts w:hint="eastAsia" w:ascii="仿宋" w:hAnsi="仿宋" w:eastAsia="仿宋" w:cs="仿宋"/>
          <w:color w:val="auto"/>
          <w:sz w:val="32"/>
          <w:szCs w:val="32"/>
          <w:lang w:val="en-US" w:eastAsia="zh-CN"/>
        </w:rPr>
      </w:pPr>
      <w:r>
        <w:rPr>
          <w:rFonts w:hint="eastAsia" w:ascii="仿宋_GB2312" w:hAnsi="宋体" w:eastAsia="仿宋_GB2312"/>
          <w:sz w:val="32"/>
          <w:szCs w:val="32"/>
          <w:lang w:val="en-US" w:eastAsia="zh-CN"/>
        </w:rPr>
        <w:t>游泳</w:t>
      </w:r>
      <w:r>
        <w:rPr>
          <w:rFonts w:hint="eastAsia" w:ascii="仿宋" w:hAnsi="仿宋" w:eastAsia="仿宋" w:cs="仿宋"/>
          <w:color w:val="auto"/>
          <w:sz w:val="32"/>
          <w:szCs w:val="32"/>
          <w:lang w:val="en-US" w:eastAsia="zh-CN"/>
        </w:rPr>
        <w:t>项目：0-4人，其中男生0-2人，女生0-2人（</w:t>
      </w:r>
      <w:r>
        <w:rPr>
          <w:rFonts w:hint="eastAsia" w:ascii="仿宋" w:hAnsi="仿宋" w:eastAsia="仿宋" w:cs="仿宋"/>
          <w:color w:val="000000"/>
          <w:sz w:val="32"/>
          <w:szCs w:val="32"/>
          <w:lang w:val="en-US" w:eastAsia="zh-CN"/>
        </w:rPr>
        <w:t>招生计划人数以佛山市教育局公布的人数为准）</w:t>
      </w:r>
    </w:p>
    <w:p>
      <w:pPr>
        <w:numPr>
          <w:ilvl w:val="0"/>
          <w:numId w:val="0"/>
        </w:numPr>
        <w:rPr>
          <w:rFonts w:hint="eastAsia" w:ascii="黑体" w:hAnsi="黑体" w:eastAsia="黑体" w:cs="黑体"/>
          <w:color w:val="000000"/>
          <w:sz w:val="32"/>
          <w:szCs w:val="32"/>
        </w:rPr>
      </w:pPr>
    </w:p>
    <w:p>
      <w:pPr>
        <w:numPr>
          <w:ilvl w:val="0"/>
          <w:numId w:val="0"/>
        </w:numPr>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二、报</w:t>
      </w:r>
      <w:r>
        <w:rPr>
          <w:rFonts w:hint="eastAsia" w:ascii="黑体" w:hAnsi="黑体" w:eastAsia="黑体" w:cs="黑体"/>
          <w:color w:val="000000"/>
          <w:sz w:val="32"/>
          <w:szCs w:val="32"/>
        </w:rPr>
        <w:t>名条件</w:t>
      </w:r>
    </w:p>
    <w:p>
      <w:pPr>
        <w:numPr>
          <w:ilvl w:val="0"/>
          <w:numId w:val="0"/>
        </w:num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考生须为佛山市户籍的应届初中毕业生或符合政策性照顾借读生条件的应届初中毕业生，要求身体健康，具备体育特长，裸眼视力一般不低于4.5；男生身高1.60米以上，女生身高1.50米以上。</w:t>
      </w:r>
    </w:p>
    <w:p>
      <w:pPr>
        <w:numPr>
          <w:ilvl w:val="0"/>
          <w:numId w:val="0"/>
        </w:numPr>
        <w:ind w:left="630" w:leftChars="0"/>
        <w:rPr>
          <w:rFonts w:hint="eastAsia" w:ascii="仿宋_GB2312" w:hAnsi="仿宋_GB2312" w:eastAsia="仿宋_GB2312"/>
          <w:color w:val="auto"/>
          <w:sz w:val="32"/>
          <w:szCs w:val="32"/>
          <w:lang w:val="en-US" w:eastAsia="zh-CN"/>
        </w:rPr>
      </w:pPr>
      <w:r>
        <w:rPr>
          <w:rFonts w:hint="eastAsia" w:ascii="仿宋" w:hAnsi="仿宋" w:eastAsia="仿宋" w:cs="仿宋"/>
          <w:color w:val="auto"/>
          <w:sz w:val="32"/>
          <w:szCs w:val="32"/>
          <w:lang w:val="en-US" w:eastAsia="zh-CN"/>
        </w:rPr>
        <w:t>（二）</w:t>
      </w:r>
      <w:r>
        <w:rPr>
          <w:rFonts w:hint="eastAsia" w:ascii="楷体" w:hAnsi="楷体" w:eastAsia="楷体" w:cs="楷体"/>
          <w:b/>
          <w:bCs/>
          <w:color w:val="auto"/>
          <w:sz w:val="32"/>
          <w:szCs w:val="32"/>
          <w:lang w:val="en-US" w:eastAsia="zh-CN"/>
        </w:rPr>
        <w:t>报考考生体育成绩必须达到以下条件之一</w:t>
      </w:r>
      <w:r>
        <w:rPr>
          <w:rFonts w:hint="eastAsia" w:ascii="仿宋_GB2312" w:hAnsi="仿宋_GB2312" w:eastAsia="仿宋_GB2312"/>
          <w:color w:val="auto"/>
          <w:sz w:val="32"/>
          <w:szCs w:val="32"/>
          <w:lang w:val="en-US" w:eastAsia="zh-CN"/>
        </w:rPr>
        <w:t>：</w:t>
      </w:r>
    </w:p>
    <w:p>
      <w:pPr>
        <w:numPr>
          <w:ilvl w:val="0"/>
          <w:numId w:val="1"/>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在初中阶段内获教育行政部门或体育部门组织的体育竞赛集体项目或个人项目的全国（省级）前八名。</w:t>
      </w:r>
    </w:p>
    <w:p>
      <w:pPr>
        <w:numPr>
          <w:ilvl w:val="0"/>
          <w:numId w:val="1"/>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在初中阶段内获市级、区级教育行政部门或体育部门组织的体育竞赛集体项目或个人项目前五名。</w:t>
      </w:r>
    </w:p>
    <w:p>
      <w:pPr>
        <w:numPr>
          <w:ilvl w:val="0"/>
          <w:numId w:val="1"/>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在初中阶段内参加教育、体育行政部门主办的田径、游泳项目比赛达到国家二级运动员以上（含二级）标准者。</w:t>
      </w:r>
    </w:p>
    <w:p>
      <w:pPr>
        <w:numPr>
          <w:ilvl w:val="0"/>
          <w:numId w:val="1"/>
        </w:numPr>
        <w:ind w:left="425" w:leftChars="0" w:hanging="425" w:firstLineChars="0"/>
        <w:rPr>
          <w:rFonts w:hint="eastAsia" w:ascii="宋体" w:hAnsi="宋体" w:eastAsia="宋体" w:cs="宋体"/>
          <w:color w:val="auto"/>
          <w:sz w:val="32"/>
          <w:szCs w:val="32"/>
          <w:lang w:val="en-US" w:eastAsia="zh-CN"/>
        </w:rPr>
      </w:pPr>
      <w:r>
        <w:rPr>
          <w:rFonts w:hint="eastAsia" w:ascii="仿宋" w:hAnsi="仿宋" w:eastAsia="仿宋" w:cs="仿宋"/>
          <w:color w:val="auto"/>
          <w:sz w:val="32"/>
          <w:szCs w:val="32"/>
          <w:lang w:val="en-US" w:eastAsia="zh-CN"/>
        </w:rPr>
        <w:t>比赛获奖证书有效期为2021年9月1日至2024年4月20日</w:t>
      </w:r>
      <w:r>
        <w:rPr>
          <w:rFonts w:hint="eastAsia" w:ascii="宋体" w:hAnsi="宋体" w:eastAsia="宋体" w:cs="宋体"/>
          <w:color w:val="auto"/>
          <w:sz w:val="32"/>
          <w:szCs w:val="32"/>
          <w:lang w:val="en-US" w:eastAsia="zh-CN"/>
        </w:rPr>
        <w:t>。</w:t>
      </w:r>
    </w:p>
    <w:p>
      <w:pPr>
        <w:spacing w:line="560" w:lineRule="exact"/>
        <w:ind w:firstLine="320" w:firstLineChars="100"/>
        <w:rPr>
          <w:rFonts w:hint="eastAsia" w:ascii="仿宋_GB2312" w:hAnsi="仿宋_GB2312" w:eastAsia="仿宋_GB2312"/>
          <w:color w:val="auto"/>
          <w:sz w:val="32"/>
          <w:szCs w:val="32"/>
          <w:lang w:eastAsia="zh-CN"/>
        </w:rPr>
      </w:pPr>
    </w:p>
    <w:p>
      <w:pP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三、报名方式</w:t>
      </w:r>
    </w:p>
    <w:p>
      <w:pPr>
        <w:numPr>
          <w:ilvl w:val="0"/>
          <w:numId w:val="2"/>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报考时间：3月22日至3月27日。</w:t>
      </w:r>
    </w:p>
    <w:p>
      <w:pPr>
        <w:numPr>
          <w:ilvl w:val="0"/>
          <w:numId w:val="2"/>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以学校为单位组织报考为主。考生登录佛山招考网（http://zsks.edu.foshan.gov.cn），使用准考证号和密码登录进入“特长生术科考试报考”页面，根据个人实际选择要报考的术科考试项目，并提交报考。</w:t>
      </w:r>
    </w:p>
    <w:p>
      <w:pPr>
        <w:numPr>
          <w:ilvl w:val="0"/>
          <w:numId w:val="2"/>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考生在特长生体育术科报考页面选择“市统招”。市统一体育、艺术术科考试不得兼报。</w:t>
      </w:r>
    </w:p>
    <w:p>
      <w:pPr>
        <w:numPr>
          <w:ilvl w:val="0"/>
          <w:numId w:val="2"/>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由考生个人提出申请，学校推荐。考生填写《南海区高中学校招收体育特长生报名表》（附件1），由学校加具意见，并提交最好成绩的获奖项目证书（含秩序册、成绩册、获奖证书）原件和复印件（1份）给所在毕业学校审核。学校审核人员要在复印件上加盖学校公章及签名，以照片文件的形式上传至南海区中考辅助系统（http://10.168.84.227:5000/）；南海区外考生报名将纸质报名材料提交区教育局基础教育股222室周国平老师处（联系电话：86335478）。各初中学校于4月30日前完成报名工作，逾期不再受理。每位考生只能填报一所学校的一个项目。</w:t>
      </w:r>
    </w:p>
    <w:p>
      <w:pPr>
        <w:numPr>
          <w:ilvl w:val="0"/>
          <w:numId w:val="0"/>
        </w:numPr>
        <w:spacing w:line="560" w:lineRule="exact"/>
        <w:rPr>
          <w:rFonts w:hint="eastAsia" w:ascii="楷体_GB2312" w:eastAsia="楷体_GB2312"/>
          <w:b/>
          <w:bCs w:val="0"/>
          <w:color w:val="FF0000"/>
          <w:sz w:val="32"/>
          <w:szCs w:val="32"/>
        </w:rPr>
      </w:pPr>
    </w:p>
    <w:p>
      <w:pP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四、考核办法</w:t>
      </w:r>
    </w:p>
    <w:p>
      <w:pPr>
        <w:numPr>
          <w:ilvl w:val="0"/>
          <w:numId w:val="3"/>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考生须参加4月20日至21日在佛山市体育运动学校举行的佛山市体育特长生考试以及参加5月11日南海区组织的术科专项测试。南海区组织的术科专项测试地点另行通知。</w:t>
      </w:r>
    </w:p>
    <w:p>
      <w:pPr>
        <w:numPr>
          <w:ilvl w:val="0"/>
          <w:numId w:val="3"/>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达到佛山市体育特长生考试资格线的考生结合区术科专项测试成绩，最终确定拟录取名单。</w:t>
      </w:r>
    </w:p>
    <w:p>
      <w:pPr>
        <w:rPr>
          <w:rFonts w:hint="eastAsia" w:ascii="黑体" w:hAnsi="黑体" w:eastAsia="黑体" w:cs="黑体"/>
          <w:color w:val="auto"/>
          <w:sz w:val="32"/>
          <w:szCs w:val="32"/>
          <w:lang w:val="en-US" w:eastAsia="zh-CN"/>
        </w:rPr>
      </w:pPr>
    </w:p>
    <w:p>
      <w:pP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志愿填报及</w:t>
      </w:r>
      <w:r>
        <w:rPr>
          <w:rFonts w:hint="eastAsia" w:ascii="黑体" w:hAnsi="黑体" w:eastAsia="黑体" w:cs="黑体"/>
          <w:color w:val="auto"/>
          <w:sz w:val="32"/>
          <w:szCs w:val="32"/>
        </w:rPr>
        <w:t>录取方式</w:t>
      </w:r>
    </w:p>
    <w:p>
      <w:pPr>
        <w:numPr>
          <w:ilvl w:val="0"/>
          <w:numId w:val="0"/>
        </w:numPr>
        <w:ind w:left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（一）拟录取考生须参加佛山市升高中统一文化考试且须填报我校志愿。</w:t>
      </w:r>
      <w:bookmarkStart w:id="0" w:name="_GoBack"/>
      <w:r>
        <w:rPr>
          <w:rFonts w:hint="eastAsia" w:ascii="仿宋" w:hAnsi="仿宋" w:eastAsia="仿宋" w:cs="仿宋"/>
          <w:b/>
          <w:bCs/>
          <w:color w:val="auto"/>
          <w:sz w:val="32"/>
          <w:szCs w:val="32"/>
          <w:lang w:val="en-US" w:eastAsia="zh-CN"/>
        </w:rPr>
        <w:t>考生文化成绩总分不低于(含)450分。</w:t>
      </w:r>
      <w:bookmarkEnd w:id="0"/>
    </w:p>
    <w:p>
      <w:pPr>
        <w:numPr>
          <w:ilvl w:val="0"/>
          <w:numId w:val="0"/>
        </w:numPr>
        <w:ind w:leftChars="0"/>
        <w:rPr>
          <w:rFonts w:hint="eastAsia" w:ascii="仿宋_GB2312" w:hAnsi="仿宋_GB2312" w:eastAsia="仿宋_GB2312"/>
          <w:bCs w:val="0"/>
          <w:color w:val="auto"/>
          <w:sz w:val="32"/>
          <w:szCs w:val="32"/>
        </w:rPr>
      </w:pPr>
      <w:r>
        <w:rPr>
          <w:rFonts w:hint="eastAsia" w:ascii="仿宋" w:hAnsi="仿宋" w:eastAsia="仿宋" w:cs="仿宋"/>
          <w:color w:val="auto"/>
          <w:sz w:val="32"/>
          <w:szCs w:val="32"/>
          <w:lang w:val="en-US" w:eastAsia="zh-CN"/>
        </w:rPr>
        <w:t>（二）拟录取考生按合成总分正式录取，</w:t>
      </w:r>
      <w:r>
        <w:rPr>
          <w:rFonts w:hint="eastAsia" w:ascii="仿宋_GB2312" w:eastAsia="仿宋_GB2312"/>
          <w:color w:val="auto"/>
          <w:sz w:val="32"/>
          <w:szCs w:val="32"/>
        </w:rPr>
        <w:t>合成总分的构成</w:t>
      </w:r>
      <w:r>
        <w:rPr>
          <w:rFonts w:hint="eastAsia" w:ascii="仿宋_GB2312" w:eastAsia="仿宋_GB2312"/>
          <w:color w:val="auto"/>
          <w:sz w:val="32"/>
          <w:szCs w:val="32"/>
          <w:lang w:val="en-US" w:eastAsia="zh-CN"/>
        </w:rPr>
        <w:t>为</w:t>
      </w:r>
      <w:r>
        <w:rPr>
          <w:rFonts w:hint="eastAsia" w:ascii="仿宋_GB2312" w:hAnsi="仿宋_GB2312" w:eastAsia="仿宋_GB2312"/>
          <w:bCs w:val="0"/>
          <w:color w:val="auto"/>
          <w:sz w:val="32"/>
          <w:szCs w:val="32"/>
        </w:rPr>
        <w:t>文化科成绩（含加分）占</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0%，专项测试占</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0%，计算公式为：合成总分＝文化科成绩（</w:t>
      </w:r>
      <w:r>
        <w:rPr>
          <w:rFonts w:hint="eastAsia" w:ascii="仿宋_GB2312" w:hAnsi="仿宋_GB2312" w:eastAsia="仿宋_GB2312"/>
          <w:bCs w:val="0"/>
          <w:color w:val="auto"/>
          <w:sz w:val="32"/>
          <w:szCs w:val="32"/>
          <w:lang w:eastAsia="zh-CN"/>
        </w:rPr>
        <w:t>满分</w:t>
      </w:r>
      <w:r>
        <w:rPr>
          <w:rFonts w:hint="eastAsia" w:ascii="仿宋_GB2312" w:hAnsi="仿宋_GB2312" w:eastAsia="仿宋_GB2312"/>
          <w:bCs w:val="0"/>
          <w:color w:val="auto"/>
          <w:sz w:val="32"/>
          <w:szCs w:val="32"/>
          <w:lang w:val="en-US" w:eastAsia="zh-CN"/>
        </w:rPr>
        <w:t>740分，</w:t>
      </w:r>
      <w:r>
        <w:rPr>
          <w:rFonts w:hint="eastAsia" w:ascii="仿宋_GB2312" w:hAnsi="仿宋_GB2312" w:eastAsia="仿宋_GB2312"/>
          <w:bCs w:val="0"/>
          <w:color w:val="auto"/>
          <w:sz w:val="32"/>
          <w:szCs w:val="32"/>
        </w:rPr>
        <w:t>含加分）×</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w:t>
      </w:r>
      <w:r>
        <w:rPr>
          <w:rFonts w:hint="eastAsia" w:ascii="仿宋_GB2312" w:hAnsi="仿宋_GB2312" w:eastAsia="仿宋_GB2312"/>
          <w:bCs w:val="0"/>
          <w:color w:val="auto"/>
          <w:sz w:val="32"/>
          <w:szCs w:val="32"/>
          <w:lang w:eastAsia="zh-CN"/>
        </w:rPr>
        <w:t>专项测试（满分100分）</w:t>
      </w:r>
      <w:r>
        <w:rPr>
          <w:rFonts w:hint="eastAsia" w:ascii="仿宋_GB2312" w:hAnsi="仿宋_GB2312" w:eastAsia="仿宋_GB2312"/>
          <w:bCs w:val="0"/>
          <w:color w:val="auto"/>
          <w:sz w:val="32"/>
          <w:szCs w:val="32"/>
        </w:rPr>
        <w:t>×7.</w:t>
      </w:r>
      <w:r>
        <w:rPr>
          <w:rFonts w:hint="eastAsia" w:ascii="仿宋_GB2312" w:hAnsi="仿宋_GB2312" w:eastAsia="仿宋_GB2312"/>
          <w:bCs w:val="0"/>
          <w:color w:val="auto"/>
          <w:sz w:val="32"/>
          <w:szCs w:val="32"/>
          <w:lang w:val="en-US" w:eastAsia="zh-CN"/>
        </w:rPr>
        <w:t>4</w:t>
      </w:r>
      <w:r>
        <w:rPr>
          <w:rFonts w:hint="eastAsia" w:ascii="仿宋_GB2312" w:hAnsi="仿宋_GB2312" w:eastAsia="仿宋_GB2312"/>
          <w:bCs w:val="0"/>
          <w:color w:val="auto"/>
          <w:sz w:val="32"/>
          <w:szCs w:val="32"/>
          <w:lang w:eastAsia="zh-CN"/>
        </w:rPr>
        <w:t>（</w:t>
      </w:r>
      <w:r>
        <w:rPr>
          <w:rFonts w:hint="eastAsia" w:ascii="仿宋_GB2312" w:hAnsi="仿宋_GB2312" w:eastAsia="仿宋_GB2312"/>
          <w:bCs w:val="0"/>
          <w:color w:val="auto"/>
          <w:sz w:val="32"/>
          <w:szCs w:val="32"/>
          <w:lang w:val="en-US" w:eastAsia="zh-CN"/>
        </w:rPr>
        <w:t>专项测试</w:t>
      </w:r>
      <w:r>
        <w:rPr>
          <w:rFonts w:hint="eastAsia" w:ascii="仿宋_GB2312" w:hAnsi="仿宋_GB2312" w:eastAsia="仿宋_GB2312"/>
          <w:bCs w:val="0"/>
          <w:color w:val="auto"/>
          <w:sz w:val="32"/>
          <w:szCs w:val="32"/>
        </w:rPr>
        <w:t>换算</w:t>
      </w:r>
      <w:r>
        <w:rPr>
          <w:rFonts w:hint="eastAsia" w:ascii="仿宋_GB2312" w:hAnsi="仿宋_GB2312" w:eastAsia="仿宋_GB2312"/>
          <w:bCs w:val="0"/>
          <w:color w:val="auto"/>
          <w:sz w:val="32"/>
          <w:szCs w:val="32"/>
          <w:lang w:eastAsia="zh-CN"/>
        </w:rPr>
        <w:t>成</w:t>
      </w:r>
      <w:r>
        <w:rPr>
          <w:rFonts w:hint="eastAsia" w:ascii="仿宋_GB2312" w:hAnsi="仿宋_GB2312" w:eastAsia="仿宋_GB2312"/>
          <w:bCs w:val="0"/>
          <w:color w:val="auto"/>
          <w:sz w:val="32"/>
          <w:szCs w:val="32"/>
        </w:rPr>
        <w:t>7</w:t>
      </w:r>
      <w:r>
        <w:rPr>
          <w:rFonts w:hint="eastAsia" w:ascii="仿宋_GB2312" w:hAnsi="仿宋_GB2312" w:eastAsia="仿宋_GB2312"/>
          <w:bCs w:val="0"/>
          <w:color w:val="auto"/>
          <w:sz w:val="32"/>
          <w:szCs w:val="32"/>
          <w:lang w:val="en-US" w:eastAsia="zh-CN"/>
        </w:rPr>
        <w:t>4</w:t>
      </w:r>
      <w:r>
        <w:rPr>
          <w:rFonts w:hint="eastAsia" w:ascii="仿宋_GB2312" w:hAnsi="仿宋_GB2312" w:eastAsia="仿宋_GB2312"/>
          <w:bCs w:val="0"/>
          <w:color w:val="auto"/>
          <w:sz w:val="32"/>
          <w:szCs w:val="32"/>
        </w:rPr>
        <w:t>0分系数）×</w:t>
      </w:r>
      <w:r>
        <w:rPr>
          <w:rFonts w:hint="eastAsia" w:ascii="仿宋_GB2312" w:hAnsi="仿宋_GB2312" w:eastAsia="仿宋_GB2312"/>
          <w:bCs w:val="0"/>
          <w:color w:val="auto"/>
          <w:sz w:val="32"/>
          <w:szCs w:val="32"/>
          <w:lang w:val="en-US" w:eastAsia="zh-CN"/>
        </w:rPr>
        <w:t>5</w:t>
      </w:r>
      <w:r>
        <w:rPr>
          <w:rFonts w:hint="eastAsia" w:ascii="仿宋_GB2312" w:hAnsi="仿宋_GB2312" w:eastAsia="仿宋_GB2312"/>
          <w:bCs w:val="0"/>
          <w:color w:val="auto"/>
          <w:sz w:val="32"/>
          <w:szCs w:val="32"/>
        </w:rPr>
        <w:t>0%。在投档过程中，</w:t>
      </w:r>
      <w:r>
        <w:rPr>
          <w:rFonts w:hint="eastAsia" w:ascii="仿宋_GB2312" w:hAnsi="仿宋_GB2312" w:eastAsia="仿宋_GB2312"/>
          <w:bCs w:val="0"/>
          <w:color w:val="auto"/>
          <w:sz w:val="32"/>
          <w:szCs w:val="32"/>
          <w:lang w:eastAsia="zh-CN"/>
        </w:rPr>
        <w:t>按考生志愿</w:t>
      </w:r>
      <w:r>
        <w:rPr>
          <w:rFonts w:hint="eastAsia" w:ascii="仿宋_GB2312" w:hAnsi="仿宋_GB2312" w:eastAsia="仿宋_GB2312"/>
          <w:bCs w:val="0"/>
          <w:color w:val="auto"/>
          <w:sz w:val="32"/>
          <w:szCs w:val="32"/>
        </w:rPr>
        <w:t>使用合成总分由高到低依次录取，若招生学校计划数末名有两人或以上考生合成总分相同，则采用“同分比较原则”找出优先者。</w:t>
      </w:r>
    </w:p>
    <w:p>
      <w:pPr>
        <w:numPr>
          <w:ilvl w:val="0"/>
          <w:numId w:val="0"/>
        </w:numPr>
        <w:ind w:leftChars="0"/>
        <w:rPr>
          <w:rFonts w:hint="eastAsia" w:ascii="仿宋_GB2312" w:hAnsi="仿宋_GB2312" w:eastAsia="仿宋_GB2312"/>
          <w:bCs w:val="0"/>
          <w:color w:val="auto"/>
          <w:sz w:val="32"/>
          <w:szCs w:val="32"/>
          <w:lang w:val="en-US" w:eastAsia="zh-CN"/>
        </w:rPr>
      </w:pPr>
      <w:r>
        <w:rPr>
          <w:rFonts w:hint="eastAsia" w:ascii="仿宋_GB2312" w:hAnsi="仿宋_GB2312" w:eastAsia="仿宋_GB2312"/>
          <w:bCs w:val="0"/>
          <w:color w:val="auto"/>
          <w:sz w:val="32"/>
          <w:szCs w:val="32"/>
          <w:lang w:val="en-US" w:eastAsia="zh-CN"/>
        </w:rPr>
        <w:t>（三）考生一旦以体育特长生身份被高中录取，学校与家长（考生）签订《特长生培养协议书》和特长生成长档案。高中期间必须积极参加课余训练,服从教练,完成学校交给的各级比赛任务,并在比赛中展现顽强拼搏的体育精神。</w:t>
      </w:r>
    </w:p>
    <w:p>
      <w:pPr>
        <w:rPr>
          <w:rFonts w:hint="eastAsia" w:ascii="黑体" w:hAnsi="黑体" w:eastAsia="黑体" w:cs="黑体"/>
          <w:color w:val="FF0000"/>
          <w:sz w:val="32"/>
          <w:szCs w:val="32"/>
          <w:lang w:val="en-US" w:eastAsia="zh-CN"/>
        </w:rPr>
      </w:pPr>
    </w:p>
    <w:p>
      <w:pP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、收费标准</w:t>
      </w:r>
    </w:p>
    <w:p>
      <w:pPr>
        <w:numPr>
          <w:ilvl w:val="0"/>
          <w:numId w:val="4"/>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被我校录取的学生，其收费标准与普通生相同。</w:t>
      </w:r>
    </w:p>
    <w:p>
      <w:pPr>
        <w:numPr>
          <w:ilvl w:val="0"/>
          <w:numId w:val="4"/>
        </w:numPr>
        <w:ind w:left="425" w:leftChars="0" w:hanging="425" w:firstLineChars="0"/>
        <w:rPr>
          <w:rFonts w:hint="eastAsia" w:ascii="宋体" w:hAnsi="宋体" w:eastAsia="宋体" w:cs="宋体"/>
          <w:color w:val="auto"/>
          <w:sz w:val="32"/>
          <w:szCs w:val="32"/>
          <w:lang w:val="en-US" w:eastAsia="zh-CN"/>
        </w:rPr>
      </w:pPr>
      <w:r>
        <w:rPr>
          <w:rFonts w:hint="eastAsia" w:ascii="仿宋" w:hAnsi="仿宋" w:eastAsia="仿宋" w:cs="仿宋"/>
          <w:color w:val="auto"/>
          <w:sz w:val="32"/>
          <w:szCs w:val="32"/>
          <w:lang w:val="en-US" w:eastAsia="zh-CN"/>
        </w:rPr>
        <w:t>此次报名及术科专项测试不收费。</w:t>
      </w:r>
    </w:p>
    <w:p>
      <w:pPr>
        <w:rPr>
          <w:rFonts w:hint="eastAsia" w:ascii="黑体" w:hAnsi="黑体" w:eastAsia="黑体" w:cs="黑体"/>
          <w:color w:val="FF0000"/>
          <w:sz w:val="32"/>
          <w:szCs w:val="32"/>
          <w:lang w:val="en-US" w:eastAsia="zh-CN"/>
        </w:rPr>
      </w:pPr>
    </w:p>
    <w:p>
      <w:pPr>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七</w:t>
      </w:r>
      <w:r>
        <w:rPr>
          <w:rFonts w:hint="eastAsia" w:ascii="黑体" w:hAnsi="黑体" w:eastAsia="黑体" w:cs="黑体"/>
          <w:b w:val="0"/>
          <w:bCs w:val="0"/>
          <w:color w:val="auto"/>
          <w:sz w:val="32"/>
          <w:szCs w:val="32"/>
        </w:rPr>
        <w:t>、招生咨询与监督</w:t>
      </w:r>
    </w:p>
    <w:p>
      <w:pPr>
        <w:rPr>
          <w:rFonts w:hint="eastAsia" w:ascii="仿宋_GB2312" w:hAnsi="仿宋_GB2312" w:eastAsia="仿宋_GB2312" w:cs="仿宋_GB2312"/>
          <w:color w:val="auto"/>
          <w:sz w:val="32"/>
          <w:szCs w:val="32"/>
          <w:lang w:val="en-US" w:eastAsia="zh-CN"/>
        </w:rPr>
      </w:pPr>
      <w:r>
        <w:rPr>
          <w:rFonts w:hint="eastAsia" w:ascii="楷体_GB2312" w:eastAsia="楷体_GB2312"/>
          <w:b w:val="0"/>
          <w:bCs/>
          <w:color w:val="auto"/>
          <w:sz w:val="32"/>
          <w:szCs w:val="32"/>
          <w:lang w:eastAsia="zh-CN"/>
        </w:rPr>
        <w:t>（</w:t>
      </w:r>
      <w:r>
        <w:rPr>
          <w:rFonts w:hint="eastAsia" w:ascii="楷体_GB2312" w:eastAsia="楷体_GB2312"/>
          <w:b w:val="0"/>
          <w:bCs/>
          <w:color w:val="auto"/>
          <w:sz w:val="32"/>
          <w:szCs w:val="32"/>
          <w:lang w:val="en-US" w:eastAsia="zh-CN"/>
        </w:rPr>
        <w:t>一</w:t>
      </w:r>
      <w:r>
        <w:rPr>
          <w:rFonts w:hint="eastAsia" w:ascii="楷体_GB2312" w:eastAsia="楷体_GB2312"/>
          <w:b w:val="0"/>
          <w:bCs/>
          <w:color w:val="auto"/>
          <w:sz w:val="32"/>
          <w:szCs w:val="32"/>
          <w:lang w:eastAsia="zh-CN"/>
        </w:rPr>
        <w:t>）</w:t>
      </w:r>
      <w:r>
        <w:rPr>
          <w:rFonts w:hint="eastAsia" w:ascii="楷体_GB2312" w:eastAsia="楷体_GB2312"/>
          <w:b/>
          <w:bCs w:val="0"/>
          <w:color w:val="auto"/>
          <w:sz w:val="32"/>
          <w:szCs w:val="32"/>
          <w:lang w:val="en-US" w:eastAsia="zh-CN"/>
        </w:rPr>
        <w:t>招生</w:t>
      </w:r>
      <w:r>
        <w:rPr>
          <w:rFonts w:hint="eastAsia" w:ascii="楷体_GB2312" w:eastAsia="楷体_GB2312"/>
          <w:b/>
          <w:bCs w:val="0"/>
          <w:color w:val="auto"/>
          <w:sz w:val="32"/>
          <w:szCs w:val="32"/>
        </w:rPr>
        <w:t>咨询</w:t>
      </w:r>
      <w:r>
        <w:rPr>
          <w:rFonts w:hint="eastAsia" w:ascii="楷体_GB2312" w:eastAsia="楷体_GB2312"/>
          <w:b/>
          <w:bCs w:val="0"/>
          <w:color w:val="auto"/>
          <w:sz w:val="32"/>
          <w:szCs w:val="32"/>
          <w:lang w:eastAsia="zh-CN"/>
        </w:rPr>
        <w:t>：</w:t>
      </w:r>
      <w:r>
        <w:rPr>
          <w:rFonts w:hint="eastAsia" w:ascii="宋体" w:hAnsi="宋体" w:eastAsia="宋体" w:cs="宋体"/>
          <w:color w:val="auto"/>
          <w:sz w:val="32"/>
          <w:szCs w:val="32"/>
          <w:lang w:val="en-US" w:eastAsia="zh-CN"/>
        </w:rPr>
        <w:t>0757</w:t>
      </w:r>
      <w:r>
        <w:rPr>
          <w:rFonts w:hint="eastAsia" w:ascii="宋体" w:hAnsi="宋体" w:eastAsia="宋体" w:cs="宋体"/>
          <w:b/>
          <w:bCs w:val="0"/>
          <w:color w:val="auto"/>
          <w:sz w:val="32"/>
          <w:szCs w:val="32"/>
          <w:lang w:val="en-US" w:eastAsia="zh-CN"/>
        </w:rPr>
        <w:t>-</w:t>
      </w:r>
      <w:r>
        <w:rPr>
          <w:rFonts w:hint="eastAsia" w:ascii="宋体" w:hAnsi="宋体" w:eastAsia="宋体" w:cs="宋体"/>
          <w:color w:val="auto"/>
          <w:sz w:val="32"/>
          <w:szCs w:val="32"/>
          <w:lang w:val="en-US" w:eastAsia="zh-CN"/>
        </w:rPr>
        <w:t>86667288</w:t>
      </w:r>
    </w:p>
    <w:p>
      <w:pPr>
        <w:spacing w:line="560" w:lineRule="exact"/>
        <w:rPr>
          <w:rFonts w:hint="eastAsia" w:ascii="楷体_GB2312" w:eastAsia="楷体_GB2312"/>
          <w:b/>
          <w:bCs w:val="0"/>
          <w:color w:val="auto"/>
          <w:sz w:val="32"/>
          <w:szCs w:val="32"/>
          <w:lang w:val="en-US" w:eastAsia="zh-CN"/>
        </w:rPr>
      </w:pPr>
      <w:r>
        <w:rPr>
          <w:rFonts w:hint="eastAsia" w:ascii="楷体_GB2312" w:eastAsia="楷体_GB2312"/>
          <w:b w:val="0"/>
          <w:bCs/>
          <w:color w:val="auto"/>
          <w:sz w:val="32"/>
          <w:szCs w:val="32"/>
          <w:lang w:eastAsia="zh-CN"/>
        </w:rPr>
        <w:t>（</w:t>
      </w:r>
      <w:r>
        <w:rPr>
          <w:rFonts w:hint="eastAsia" w:ascii="楷体_GB2312" w:eastAsia="楷体_GB2312"/>
          <w:b w:val="0"/>
          <w:bCs/>
          <w:color w:val="auto"/>
          <w:sz w:val="32"/>
          <w:szCs w:val="32"/>
          <w:lang w:val="en-US" w:eastAsia="zh-CN"/>
        </w:rPr>
        <w:t>二</w:t>
      </w:r>
      <w:r>
        <w:rPr>
          <w:rFonts w:hint="eastAsia" w:ascii="楷体_GB2312" w:eastAsia="楷体_GB2312"/>
          <w:b w:val="0"/>
          <w:bCs/>
          <w:color w:val="auto"/>
          <w:sz w:val="32"/>
          <w:szCs w:val="32"/>
          <w:lang w:eastAsia="zh-CN"/>
        </w:rPr>
        <w:t>）</w:t>
      </w:r>
      <w:r>
        <w:rPr>
          <w:rFonts w:hint="eastAsia" w:ascii="楷体_GB2312" w:eastAsia="楷体_GB2312"/>
          <w:b/>
          <w:bCs w:val="0"/>
          <w:color w:val="auto"/>
          <w:sz w:val="32"/>
          <w:szCs w:val="32"/>
          <w:lang w:val="en-US" w:eastAsia="zh-CN"/>
        </w:rPr>
        <w:t>在市、区教育局的指导下，我校成立三个招生小组：</w:t>
      </w:r>
    </w:p>
    <w:p>
      <w:pPr>
        <w:numPr>
          <w:ilvl w:val="0"/>
          <w:numId w:val="5"/>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体育特长生招生领导小组。成员包括学校班子成员、区教育局招生工作负责人以及区教育局纪检监察工作人员等。</w:t>
      </w:r>
    </w:p>
    <w:p>
      <w:pPr>
        <w:numPr>
          <w:ilvl w:val="0"/>
          <w:numId w:val="5"/>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体育特长生招生工作小组。成员包括学校行政、科级组长，骨干教师、教务处工作人员和信息技术人员等。</w:t>
      </w:r>
    </w:p>
    <w:p>
      <w:pPr>
        <w:numPr>
          <w:ilvl w:val="0"/>
          <w:numId w:val="5"/>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体育特长生招生监察小组。成员包括学校党总支负责人、纪检委员、工会代表以及区教育局纪检监察工作人员。</w:t>
      </w:r>
    </w:p>
    <w:p>
      <w:pPr>
        <w:numPr>
          <w:ilvl w:val="0"/>
          <w:numId w:val="5"/>
        </w:numPr>
        <w:ind w:left="425" w:leftChars="0" w:hanging="425" w:firstLineChars="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申诉电话：0757-86662204  尤老师</w:t>
      </w:r>
    </w:p>
    <w:p>
      <w:pPr>
        <w:rPr>
          <w:rFonts w:hint="eastAsia" w:ascii="楷体_GB2312" w:eastAsia="楷体_GB2312"/>
          <w:b/>
          <w:bCs w:val="0"/>
          <w:color w:val="FF0000"/>
          <w:sz w:val="32"/>
          <w:szCs w:val="32"/>
          <w:lang w:eastAsia="zh-CN"/>
        </w:rPr>
      </w:pPr>
    </w:p>
    <w:p>
      <w:pPr>
        <w:spacing w:line="560" w:lineRule="exac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八、其他事项</w:t>
      </w:r>
    </w:p>
    <w:p>
      <w:p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本招生方案由狮山高级中学招生领导小组负责解释。</w:t>
      </w:r>
    </w:p>
    <w:p>
      <w:pPr>
        <w:ind w:firstLine="640" w:firstLineChars="200"/>
        <w:rPr>
          <w:rFonts w:hint="default" w:ascii="仿宋" w:hAnsi="仿宋" w:eastAsia="仿宋" w:cs="仿宋"/>
          <w:color w:val="000000"/>
          <w:sz w:val="32"/>
          <w:szCs w:val="32"/>
          <w:lang w:val="en-US" w:eastAsia="zh-CN"/>
        </w:rPr>
      </w:pPr>
    </w:p>
    <w:p>
      <w:pPr>
        <w:snapToGrid w:val="0"/>
        <w:spacing w:line="560" w:lineRule="exact"/>
        <w:rPr>
          <w:rFonts w:ascii="仿宋_GB2312" w:eastAsia="仿宋_GB2312"/>
          <w:color w:val="FF0000"/>
          <w:sz w:val="32"/>
        </w:rPr>
      </w:pPr>
    </w:p>
    <w:p>
      <w:pPr>
        <w:snapToGrid w:val="0"/>
        <w:spacing w:line="560" w:lineRule="exact"/>
        <w:rPr>
          <w:rFonts w:hint="eastAsia" w:ascii="黑体" w:hAnsi="黑体" w:eastAsia="黑体"/>
          <w:b/>
          <w:bCs/>
          <w:color w:val="auto"/>
          <w:sz w:val="32"/>
          <w:lang w:val="en-US" w:eastAsia="zh-CN"/>
        </w:rPr>
      </w:pPr>
      <w:r>
        <w:rPr>
          <w:rFonts w:hint="eastAsia" w:ascii="黑体" w:hAnsi="黑体" w:eastAsia="黑体"/>
          <w:color w:val="auto"/>
          <w:sz w:val="32"/>
          <w:lang w:eastAsia="zh-CN"/>
        </w:rPr>
        <w:t>附件</w:t>
      </w:r>
      <w:r>
        <w:rPr>
          <w:rFonts w:hint="eastAsia" w:ascii="黑体" w:hAnsi="黑体" w:eastAsia="黑体"/>
          <w:color w:val="auto"/>
          <w:sz w:val="32"/>
          <w:lang w:val="en-US" w:eastAsia="zh-CN"/>
        </w:rPr>
        <w:t xml:space="preserve">1  </w:t>
      </w:r>
      <w:r>
        <w:rPr>
          <w:rFonts w:hint="eastAsia" w:ascii="仿宋" w:hAnsi="仿宋" w:eastAsia="仿宋" w:cs="仿宋"/>
          <w:color w:val="000000"/>
          <w:sz w:val="32"/>
          <w:szCs w:val="32"/>
          <w:lang w:val="en-US" w:eastAsia="zh-CN"/>
        </w:rPr>
        <w:t>《南海区普通高中招收体育特长生推荐报名表》</w:t>
      </w:r>
    </w:p>
    <w:p>
      <w:pPr>
        <w:snapToGrid w:val="0"/>
        <w:spacing w:line="560" w:lineRule="exact"/>
        <w:rPr>
          <w:rFonts w:hint="eastAsia" w:ascii="黑体" w:hAnsi="黑体" w:eastAsia="黑体"/>
          <w:color w:val="auto"/>
          <w:sz w:val="32"/>
          <w:lang w:val="en-US" w:eastAsia="zh-CN"/>
        </w:rPr>
      </w:pPr>
    </w:p>
    <w:p>
      <w:pPr>
        <w:snapToGrid w:val="0"/>
        <w:spacing w:line="560" w:lineRule="exact"/>
        <w:rPr>
          <w:rFonts w:hint="eastAsia" w:ascii="黑体" w:hAnsi="黑体" w:eastAsia="黑体"/>
          <w:color w:val="auto"/>
          <w:sz w:val="32"/>
          <w:lang w:val="en-US" w:eastAsia="zh-CN"/>
        </w:rPr>
      </w:pPr>
    </w:p>
    <w:p>
      <w:pPr>
        <w:snapToGrid w:val="0"/>
        <w:spacing w:line="560" w:lineRule="exact"/>
        <w:rPr>
          <w:rFonts w:hint="eastAsia" w:ascii="黑体" w:hAnsi="黑体" w:eastAsia="黑体"/>
          <w:color w:val="auto"/>
          <w:sz w:val="32"/>
          <w:lang w:val="en-US" w:eastAsia="zh-CN"/>
        </w:rPr>
      </w:pPr>
    </w:p>
    <w:p>
      <w:pPr>
        <w:snapToGrid w:val="0"/>
        <w:spacing w:line="560" w:lineRule="exact"/>
        <w:rPr>
          <w:rFonts w:hint="eastAsia" w:ascii="黑体" w:hAnsi="黑体" w:eastAsia="黑体"/>
          <w:color w:val="auto"/>
          <w:sz w:val="32"/>
          <w:lang w:val="en-US" w:eastAsia="zh-CN"/>
        </w:rPr>
      </w:pPr>
    </w:p>
    <w:p>
      <w:pPr>
        <w:snapToGrid w:val="0"/>
        <w:spacing w:line="560" w:lineRule="exact"/>
        <w:rPr>
          <w:rFonts w:hint="eastAsia" w:ascii="黑体" w:hAnsi="黑体" w:eastAsia="黑体"/>
          <w:color w:val="auto"/>
          <w:sz w:val="32"/>
          <w:lang w:val="en-US" w:eastAsia="zh-CN"/>
        </w:rPr>
      </w:pPr>
    </w:p>
    <w:p>
      <w:pPr>
        <w:spacing w:line="560" w:lineRule="exact"/>
        <w:ind w:firstLine="4000" w:firstLineChars="1250"/>
        <w:rPr>
          <w:rFonts w:hint="eastAsia" w:ascii="仿宋_GB2312" w:eastAsia="仿宋_GB2312"/>
          <w:sz w:val="32"/>
          <w:szCs w:val="32"/>
        </w:rPr>
      </w:pPr>
      <w:r>
        <w:rPr>
          <w:rFonts w:hint="eastAsia" w:ascii="仿宋_GB2312" w:eastAsia="仿宋_GB2312"/>
          <w:sz w:val="32"/>
          <w:szCs w:val="32"/>
        </w:rPr>
        <w:t>佛山市南海区狮山高级中学</w:t>
      </w:r>
    </w:p>
    <w:p>
      <w:pPr>
        <w:spacing w:line="560" w:lineRule="exact"/>
        <w:ind w:firstLine="800" w:firstLineChars="250"/>
        <w:rPr>
          <w:rFonts w:hint="eastAsia" w:ascii="仿宋_GB2312" w:eastAsia="仿宋_GB2312"/>
          <w:sz w:val="32"/>
          <w:szCs w:val="32"/>
        </w:rPr>
      </w:pPr>
      <w:r>
        <w:rPr>
          <w:rFonts w:hint="eastAsia" w:ascii="仿宋_GB2312" w:eastAsia="仿宋_GB2312"/>
          <w:sz w:val="32"/>
          <w:szCs w:val="32"/>
        </w:rPr>
        <w:t xml:space="preserve">                         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24</w:t>
      </w:r>
      <w:r>
        <w:rPr>
          <w:rFonts w:hint="eastAsia" w:ascii="仿宋_GB2312" w:eastAsia="仿宋_GB2312"/>
          <w:sz w:val="32"/>
          <w:szCs w:val="32"/>
        </w:rPr>
        <w:t>日</w:t>
      </w:r>
    </w:p>
    <w:p>
      <w:pPr>
        <w:rPr>
          <w:color w:val="FF0000"/>
        </w:rPr>
      </w:pPr>
    </w:p>
    <w:p>
      <w:pPr>
        <w:rPr>
          <w:color w:val="FF0000"/>
        </w:rPr>
      </w:pPr>
    </w:p>
    <w:p>
      <w:pPr>
        <w:rPr>
          <w:color w:val="FF0000"/>
        </w:rPr>
      </w:pPr>
    </w:p>
    <w:p>
      <w:pPr>
        <w:rPr>
          <w:color w:val="FF0000"/>
        </w:rPr>
      </w:pPr>
    </w:p>
    <w:p>
      <w:pPr>
        <w:rPr>
          <w:color w:val="FF0000"/>
        </w:rPr>
      </w:pPr>
    </w:p>
    <w:p>
      <w:pPr>
        <w:rPr>
          <w:color w:val="FF0000"/>
        </w:rPr>
      </w:pPr>
    </w:p>
    <w:p>
      <w:pPr>
        <w:spacing w:line="600" w:lineRule="exact"/>
        <w:jc w:val="both"/>
        <w:rPr>
          <w:rFonts w:hint="eastAsia" w:ascii="宋体" w:hAnsi="宋体" w:eastAsia="方正小标宋简体" w:cs="方正小标宋简体"/>
          <w:sz w:val="40"/>
          <w:szCs w:val="40"/>
          <w:highlight w:val="none"/>
          <w:lang w:val="en-US" w:eastAsia="zh-CN"/>
        </w:rPr>
      </w:pPr>
      <w:r>
        <w:rPr>
          <w:rFonts w:hint="eastAsia" w:ascii="宋体" w:hAnsi="宋体" w:eastAsia="方正小标宋简体" w:cs="方正小标宋简体"/>
          <w:sz w:val="40"/>
          <w:szCs w:val="40"/>
          <w:highlight w:val="none"/>
          <w:lang w:val="en-US" w:eastAsia="zh-CN"/>
        </w:rPr>
        <w:t xml:space="preserve">附件1 </w:t>
      </w:r>
    </w:p>
    <w:p>
      <w:pPr>
        <w:spacing w:line="600" w:lineRule="exact"/>
        <w:jc w:val="both"/>
        <w:rPr>
          <w:rFonts w:hint="default" w:ascii="宋体" w:hAnsi="宋体" w:eastAsia="方正小标宋简体" w:cs="方正小标宋简体"/>
          <w:sz w:val="40"/>
          <w:szCs w:val="40"/>
          <w:highlight w:val="none"/>
          <w:lang w:val="en-US" w:eastAsia="zh-CN"/>
        </w:rPr>
      </w:pPr>
    </w:p>
    <w:p>
      <w:pPr>
        <w:spacing w:line="600" w:lineRule="exact"/>
        <w:jc w:val="center"/>
        <w:rPr>
          <w:rFonts w:hint="eastAsia" w:ascii="宋体" w:hAnsi="宋体" w:eastAsia="方正小标宋简体" w:cs="方正小标宋简体"/>
          <w:sz w:val="40"/>
          <w:szCs w:val="40"/>
          <w:highlight w:val="none"/>
        </w:rPr>
      </w:pPr>
      <w:r>
        <w:rPr>
          <w:rFonts w:hint="eastAsia" w:ascii="宋体" w:hAnsi="宋体" w:eastAsia="方正小标宋简体" w:cs="方正小标宋简体"/>
          <w:sz w:val="40"/>
          <w:szCs w:val="40"/>
          <w:highlight w:val="none"/>
        </w:rPr>
        <w:t>南海区</w:t>
      </w:r>
      <w:r>
        <w:rPr>
          <w:rFonts w:hint="eastAsia" w:ascii="宋体" w:hAnsi="宋体" w:eastAsia="方正小标宋简体" w:cs="方正小标宋简体"/>
          <w:sz w:val="40"/>
          <w:szCs w:val="40"/>
          <w:highlight w:val="none"/>
          <w:lang w:eastAsia="zh-CN"/>
        </w:rPr>
        <w:t>普通高中</w:t>
      </w:r>
      <w:r>
        <w:rPr>
          <w:rFonts w:hint="eastAsia" w:ascii="宋体" w:hAnsi="宋体" w:eastAsia="方正小标宋简体" w:cs="方正小标宋简体"/>
          <w:sz w:val="40"/>
          <w:szCs w:val="40"/>
          <w:highlight w:val="none"/>
        </w:rPr>
        <w:t>招收体育特长生推荐报名表</w:t>
      </w:r>
    </w:p>
    <w:p>
      <w:pPr>
        <w:spacing w:line="600" w:lineRule="exact"/>
        <w:jc w:val="center"/>
        <w:rPr>
          <w:rFonts w:hint="eastAsia" w:ascii="宋体" w:hAnsi="宋体" w:eastAsia="方正小标宋简体" w:cs="方正小标宋简体"/>
          <w:sz w:val="36"/>
          <w:szCs w:val="36"/>
          <w:highlight w:val="none"/>
        </w:rPr>
      </w:pPr>
    </w:p>
    <w:tbl>
      <w:tblPr>
        <w:tblStyle w:val="5"/>
        <w:tblW w:w="89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577"/>
        <w:gridCol w:w="225"/>
        <w:gridCol w:w="322"/>
        <w:gridCol w:w="918"/>
        <w:gridCol w:w="724"/>
        <w:gridCol w:w="753"/>
        <w:gridCol w:w="309"/>
        <w:gridCol w:w="496"/>
        <w:gridCol w:w="154"/>
        <w:gridCol w:w="439"/>
        <w:gridCol w:w="270"/>
        <w:gridCol w:w="1060"/>
        <w:gridCol w:w="144"/>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937" w:type="dxa"/>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姓名</w:t>
            </w:r>
          </w:p>
        </w:tc>
        <w:tc>
          <w:tcPr>
            <w:tcW w:w="1124" w:type="dxa"/>
            <w:gridSpan w:val="3"/>
            <w:vAlign w:val="center"/>
          </w:tcPr>
          <w:p>
            <w:pPr>
              <w:spacing w:line="300" w:lineRule="exact"/>
              <w:jc w:val="center"/>
              <w:rPr>
                <w:rFonts w:hint="eastAsia" w:ascii="宋体" w:hAnsi="宋体" w:eastAsia="宋体"/>
                <w:sz w:val="22"/>
                <w:szCs w:val="22"/>
                <w:highlight w:val="none"/>
              </w:rPr>
            </w:pPr>
          </w:p>
        </w:tc>
        <w:tc>
          <w:tcPr>
            <w:tcW w:w="918" w:type="dxa"/>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性别</w:t>
            </w:r>
          </w:p>
        </w:tc>
        <w:tc>
          <w:tcPr>
            <w:tcW w:w="724" w:type="dxa"/>
            <w:vAlign w:val="center"/>
          </w:tcPr>
          <w:p>
            <w:pPr>
              <w:spacing w:line="300" w:lineRule="exact"/>
              <w:jc w:val="center"/>
              <w:rPr>
                <w:rFonts w:hint="eastAsia" w:ascii="宋体" w:hAnsi="宋体" w:eastAsia="宋体"/>
                <w:sz w:val="22"/>
                <w:szCs w:val="22"/>
                <w:highlight w:val="none"/>
              </w:rPr>
            </w:pPr>
          </w:p>
        </w:tc>
        <w:tc>
          <w:tcPr>
            <w:tcW w:w="753" w:type="dxa"/>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出生年月</w:t>
            </w:r>
          </w:p>
        </w:tc>
        <w:tc>
          <w:tcPr>
            <w:tcW w:w="959" w:type="dxa"/>
            <w:gridSpan w:val="3"/>
            <w:vAlign w:val="center"/>
          </w:tcPr>
          <w:p>
            <w:pPr>
              <w:spacing w:line="300" w:lineRule="exact"/>
              <w:jc w:val="center"/>
              <w:rPr>
                <w:rFonts w:hint="eastAsia" w:ascii="宋体" w:hAnsi="宋体" w:eastAsia="宋体"/>
                <w:sz w:val="22"/>
                <w:szCs w:val="22"/>
                <w:highlight w:val="none"/>
              </w:rPr>
            </w:pPr>
          </w:p>
        </w:tc>
        <w:tc>
          <w:tcPr>
            <w:tcW w:w="709" w:type="dxa"/>
            <w:gridSpan w:val="2"/>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民族</w:t>
            </w:r>
          </w:p>
        </w:tc>
        <w:tc>
          <w:tcPr>
            <w:tcW w:w="1060" w:type="dxa"/>
            <w:vAlign w:val="center"/>
          </w:tcPr>
          <w:p>
            <w:pPr>
              <w:spacing w:line="300" w:lineRule="exact"/>
              <w:jc w:val="center"/>
              <w:rPr>
                <w:rFonts w:hint="eastAsia" w:ascii="宋体" w:hAnsi="宋体" w:eastAsia="宋体"/>
                <w:sz w:val="22"/>
                <w:szCs w:val="22"/>
                <w:highlight w:val="none"/>
              </w:rPr>
            </w:pPr>
          </w:p>
        </w:tc>
        <w:tc>
          <w:tcPr>
            <w:tcW w:w="1776" w:type="dxa"/>
            <w:gridSpan w:val="2"/>
            <w:vMerge w:val="restart"/>
            <w:vAlign w:val="center"/>
          </w:tcPr>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贴大一寸免冠彩色照片</w:t>
            </w:r>
          </w:p>
          <w:p>
            <w:pPr>
              <w:spacing w:line="300" w:lineRule="exact"/>
              <w:jc w:val="center"/>
              <w:rPr>
                <w:rFonts w:hint="eastAsia" w:ascii="宋体" w:hAnsi="宋体" w:eastAsia="宋体"/>
                <w:sz w:val="22"/>
                <w:szCs w:val="22"/>
                <w:highlight w:val="none"/>
              </w:rPr>
            </w:pPr>
          </w:p>
          <w:p>
            <w:pPr>
              <w:spacing w:line="300" w:lineRule="exact"/>
              <w:jc w:val="center"/>
              <w:rPr>
                <w:rFonts w:hint="eastAsia" w:ascii="宋体" w:hAnsi="宋体" w:eastAsia="宋体"/>
                <w:sz w:val="22"/>
                <w:szCs w:val="22"/>
                <w:highlight w:val="none"/>
              </w:rPr>
            </w:pPr>
            <w:r>
              <w:rPr>
                <w:rFonts w:hint="eastAsia" w:ascii="宋体" w:hAnsi="宋体" w:eastAsia="宋体"/>
                <w:sz w:val="22"/>
                <w:szCs w:val="22"/>
                <w:highlight w:val="none"/>
              </w:rPr>
              <w:t>（加盖骑缝章）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514" w:type="dxa"/>
            <w:gridSpan w:val="2"/>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准考证号码</w:t>
            </w:r>
          </w:p>
        </w:tc>
        <w:tc>
          <w:tcPr>
            <w:tcW w:w="2189" w:type="dxa"/>
            <w:gridSpan w:val="4"/>
            <w:vAlign w:val="center"/>
          </w:tcPr>
          <w:p>
            <w:pPr>
              <w:spacing w:line="400" w:lineRule="exact"/>
              <w:jc w:val="center"/>
              <w:rPr>
                <w:rFonts w:hint="eastAsia" w:ascii="宋体" w:hAnsi="宋体" w:eastAsia="宋体"/>
                <w:sz w:val="22"/>
                <w:szCs w:val="22"/>
                <w:highlight w:val="none"/>
              </w:rPr>
            </w:pPr>
          </w:p>
        </w:tc>
        <w:tc>
          <w:tcPr>
            <w:tcW w:w="753" w:type="dxa"/>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身高</w:t>
            </w:r>
          </w:p>
        </w:tc>
        <w:tc>
          <w:tcPr>
            <w:tcW w:w="959" w:type="dxa"/>
            <w:gridSpan w:val="3"/>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cm</w:t>
            </w:r>
          </w:p>
        </w:tc>
        <w:tc>
          <w:tcPr>
            <w:tcW w:w="709"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体重</w:t>
            </w:r>
          </w:p>
        </w:tc>
        <w:tc>
          <w:tcPr>
            <w:tcW w:w="1060" w:type="dxa"/>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Kg</w:t>
            </w:r>
          </w:p>
        </w:tc>
        <w:tc>
          <w:tcPr>
            <w:tcW w:w="1776" w:type="dxa"/>
            <w:gridSpan w:val="2"/>
            <w:vMerge w:val="continue"/>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1514" w:type="dxa"/>
            <w:gridSpan w:val="2"/>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身份证号码</w:t>
            </w:r>
          </w:p>
        </w:tc>
        <w:tc>
          <w:tcPr>
            <w:tcW w:w="3901" w:type="dxa"/>
            <w:gridSpan w:val="8"/>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w:t>
            </w:r>
          </w:p>
        </w:tc>
        <w:tc>
          <w:tcPr>
            <w:tcW w:w="709" w:type="dxa"/>
            <w:gridSpan w:val="2"/>
            <w:vMerge w:val="restart"/>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视力</w:t>
            </w:r>
          </w:p>
        </w:tc>
        <w:tc>
          <w:tcPr>
            <w:tcW w:w="1060" w:type="dxa"/>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左</w:t>
            </w:r>
          </w:p>
        </w:tc>
        <w:tc>
          <w:tcPr>
            <w:tcW w:w="1776" w:type="dxa"/>
            <w:gridSpan w:val="2"/>
            <w:vMerge w:val="continue"/>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jc w:val="center"/>
        </w:trPr>
        <w:tc>
          <w:tcPr>
            <w:tcW w:w="1514"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毕业学校</w:t>
            </w:r>
          </w:p>
        </w:tc>
        <w:tc>
          <w:tcPr>
            <w:tcW w:w="3901" w:type="dxa"/>
            <w:gridSpan w:val="8"/>
            <w:vAlign w:val="center"/>
          </w:tcPr>
          <w:p>
            <w:pPr>
              <w:spacing w:line="400" w:lineRule="exact"/>
              <w:jc w:val="center"/>
              <w:rPr>
                <w:rFonts w:hint="eastAsia" w:ascii="宋体" w:hAnsi="宋体" w:eastAsia="宋体"/>
                <w:sz w:val="22"/>
                <w:szCs w:val="22"/>
                <w:highlight w:val="none"/>
              </w:rPr>
            </w:pPr>
          </w:p>
        </w:tc>
        <w:tc>
          <w:tcPr>
            <w:tcW w:w="709" w:type="dxa"/>
            <w:gridSpan w:val="2"/>
            <w:vMerge w:val="continue"/>
            <w:vAlign w:val="center"/>
          </w:tcPr>
          <w:p>
            <w:pPr>
              <w:spacing w:line="400" w:lineRule="exact"/>
              <w:jc w:val="center"/>
              <w:rPr>
                <w:rFonts w:hint="eastAsia" w:ascii="宋体" w:hAnsi="宋体" w:eastAsia="宋体"/>
                <w:sz w:val="22"/>
                <w:szCs w:val="22"/>
                <w:highlight w:val="none"/>
              </w:rPr>
            </w:pPr>
          </w:p>
        </w:tc>
        <w:tc>
          <w:tcPr>
            <w:tcW w:w="1060" w:type="dxa"/>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右</w:t>
            </w:r>
          </w:p>
        </w:tc>
        <w:tc>
          <w:tcPr>
            <w:tcW w:w="1776" w:type="dxa"/>
            <w:gridSpan w:val="2"/>
            <w:vMerge w:val="continue"/>
            <w:vAlign w:val="center"/>
          </w:tcPr>
          <w:p>
            <w:pPr>
              <w:spacing w:line="40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1" w:hRule="atLeast"/>
          <w:jc w:val="center"/>
        </w:trPr>
        <w:tc>
          <w:tcPr>
            <w:tcW w:w="1514"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户籍所在地</w:t>
            </w:r>
          </w:p>
        </w:tc>
        <w:tc>
          <w:tcPr>
            <w:tcW w:w="7446" w:type="dxa"/>
            <w:gridSpan w:val="13"/>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 xml:space="preserve"> 省           市               区            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jc w:val="center"/>
        </w:trPr>
        <w:tc>
          <w:tcPr>
            <w:tcW w:w="1514"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通讯地址</w:t>
            </w:r>
          </w:p>
        </w:tc>
        <w:tc>
          <w:tcPr>
            <w:tcW w:w="7446" w:type="dxa"/>
            <w:gridSpan w:val="13"/>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atLeast"/>
          <w:jc w:val="center"/>
        </w:trPr>
        <w:tc>
          <w:tcPr>
            <w:tcW w:w="1514"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联系电话</w:t>
            </w:r>
          </w:p>
        </w:tc>
        <w:tc>
          <w:tcPr>
            <w:tcW w:w="7446" w:type="dxa"/>
            <w:gridSpan w:val="13"/>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手机</w:t>
            </w:r>
            <w:r>
              <w:rPr>
                <w:rFonts w:hint="eastAsia" w:ascii="宋体" w:hAnsi="宋体" w:eastAsia="宋体"/>
                <w:sz w:val="22"/>
                <w:szCs w:val="22"/>
                <w:highlight w:val="none"/>
                <w:lang w:eastAsia="zh-CN"/>
              </w:rPr>
              <w:t>号码</w:t>
            </w:r>
            <w:r>
              <w:rPr>
                <w:rFonts w:hint="eastAsia" w:ascii="宋体" w:hAnsi="宋体" w:eastAsia="宋体"/>
                <w:sz w:val="22"/>
                <w:szCs w:val="2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jc w:val="center"/>
        </w:trPr>
        <w:tc>
          <w:tcPr>
            <w:tcW w:w="1514" w:type="dxa"/>
            <w:gridSpan w:val="2"/>
            <w:vAlign w:val="center"/>
          </w:tcPr>
          <w:p>
            <w:pPr>
              <w:spacing w:line="400" w:lineRule="exact"/>
              <w:jc w:val="center"/>
              <w:rPr>
                <w:rFonts w:hint="eastAsia" w:ascii="宋体" w:hAnsi="宋体" w:eastAsia="宋体"/>
                <w:sz w:val="22"/>
                <w:szCs w:val="22"/>
                <w:highlight w:val="none"/>
              </w:rPr>
            </w:pPr>
            <w:r>
              <w:rPr>
                <w:rFonts w:hint="eastAsia" w:ascii="宋体" w:hAnsi="宋体" w:eastAsia="宋体"/>
                <w:sz w:val="22"/>
                <w:szCs w:val="22"/>
                <w:highlight w:val="none"/>
              </w:rPr>
              <w:t>报考学校</w:t>
            </w:r>
          </w:p>
        </w:tc>
        <w:tc>
          <w:tcPr>
            <w:tcW w:w="7446" w:type="dxa"/>
            <w:gridSpan w:val="13"/>
            <w:vAlign w:val="center"/>
          </w:tcPr>
          <w:p>
            <w:pPr>
              <w:spacing w:line="400" w:lineRule="exact"/>
              <w:rPr>
                <w:rFonts w:hint="eastAsia" w:ascii="宋体" w:hAnsi="宋体" w:eastAsia="宋体"/>
                <w:sz w:val="22"/>
                <w:szCs w:val="22"/>
                <w:highlight w:val="none"/>
              </w:rPr>
            </w:pPr>
            <w:r>
              <w:rPr>
                <w:rFonts w:hint="eastAsia" w:ascii="宋体" w:hAnsi="宋体" w:eastAsia="宋体"/>
                <w:sz w:val="22"/>
                <w:szCs w:val="22"/>
                <w:highlight w:val="none"/>
              </w:rPr>
              <w:t>(只能填报一所学校)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1739" w:type="dxa"/>
            <w:gridSpan w:val="3"/>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体育专长项目</w:t>
            </w:r>
          </w:p>
        </w:tc>
        <w:tc>
          <w:tcPr>
            <w:tcW w:w="1964" w:type="dxa"/>
            <w:gridSpan w:val="3"/>
            <w:vAlign w:val="center"/>
          </w:tcPr>
          <w:p>
            <w:pPr>
              <w:spacing w:line="360" w:lineRule="exact"/>
              <w:jc w:val="center"/>
              <w:rPr>
                <w:rFonts w:hint="eastAsia" w:ascii="宋体" w:hAnsi="宋体" w:eastAsia="宋体"/>
                <w:sz w:val="22"/>
                <w:szCs w:val="22"/>
                <w:highlight w:val="none"/>
              </w:rPr>
            </w:pPr>
          </w:p>
        </w:tc>
        <w:tc>
          <w:tcPr>
            <w:tcW w:w="1062" w:type="dxa"/>
            <w:gridSpan w:val="2"/>
            <w:vAlign w:val="center"/>
          </w:tcPr>
          <w:p>
            <w:pPr>
              <w:snapToGrid w:val="0"/>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最好</w:t>
            </w:r>
          </w:p>
          <w:p>
            <w:pPr>
              <w:snapToGrid w:val="0"/>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成绩</w:t>
            </w:r>
          </w:p>
        </w:tc>
        <w:tc>
          <w:tcPr>
            <w:tcW w:w="1089" w:type="dxa"/>
            <w:gridSpan w:val="3"/>
            <w:vAlign w:val="center"/>
          </w:tcPr>
          <w:p>
            <w:pPr>
              <w:spacing w:line="360" w:lineRule="exact"/>
              <w:jc w:val="center"/>
              <w:rPr>
                <w:rFonts w:hint="eastAsia" w:ascii="宋体" w:hAnsi="宋体" w:eastAsia="宋体"/>
                <w:sz w:val="22"/>
                <w:szCs w:val="22"/>
                <w:highlight w:val="none"/>
              </w:rPr>
            </w:pPr>
          </w:p>
        </w:tc>
        <w:tc>
          <w:tcPr>
            <w:tcW w:w="1474" w:type="dxa"/>
            <w:gridSpan w:val="3"/>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运动等级</w:t>
            </w:r>
          </w:p>
        </w:tc>
        <w:tc>
          <w:tcPr>
            <w:tcW w:w="1632" w:type="dxa"/>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937" w:type="dxa"/>
            <w:vMerge w:val="restart"/>
            <w:vAlign w:val="center"/>
          </w:tcPr>
          <w:p>
            <w:pPr>
              <w:spacing w:line="280" w:lineRule="exact"/>
              <w:jc w:val="center"/>
              <w:rPr>
                <w:rFonts w:hint="eastAsia" w:ascii="宋体" w:hAnsi="宋体" w:eastAsia="宋体"/>
                <w:sz w:val="22"/>
                <w:szCs w:val="22"/>
                <w:highlight w:val="none"/>
              </w:rPr>
            </w:pPr>
            <w:r>
              <w:rPr>
                <w:rFonts w:hint="eastAsia" w:ascii="宋体" w:hAnsi="宋体" w:eastAsia="宋体"/>
                <w:sz w:val="22"/>
                <w:szCs w:val="22"/>
                <w:highlight w:val="none"/>
              </w:rPr>
              <w:t>主要运动经历和参加比赛成绩名次</w:t>
            </w:r>
          </w:p>
        </w:tc>
        <w:tc>
          <w:tcPr>
            <w:tcW w:w="2766" w:type="dxa"/>
            <w:gridSpan w:val="5"/>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运动会名称</w:t>
            </w:r>
          </w:p>
        </w:tc>
        <w:tc>
          <w:tcPr>
            <w:tcW w:w="2151" w:type="dxa"/>
            <w:gridSpan w:val="5"/>
            <w:tcBorders>
              <w:left w:val="nil"/>
            </w:tcBorders>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比赛时间、地点</w:t>
            </w:r>
          </w:p>
        </w:tc>
        <w:tc>
          <w:tcPr>
            <w:tcW w:w="1474" w:type="dxa"/>
            <w:gridSpan w:val="3"/>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运动成绩</w:t>
            </w:r>
          </w:p>
        </w:tc>
        <w:tc>
          <w:tcPr>
            <w:tcW w:w="1632" w:type="dxa"/>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名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937" w:type="dxa"/>
            <w:vMerge w:val="continue"/>
            <w:vAlign w:val="center"/>
          </w:tcPr>
          <w:p>
            <w:pPr>
              <w:spacing w:line="360" w:lineRule="exact"/>
              <w:jc w:val="center"/>
              <w:rPr>
                <w:rFonts w:hint="eastAsia" w:ascii="宋体" w:hAnsi="宋体" w:eastAsia="宋体"/>
                <w:sz w:val="22"/>
                <w:szCs w:val="22"/>
                <w:highlight w:val="none"/>
              </w:rPr>
            </w:pPr>
          </w:p>
        </w:tc>
        <w:tc>
          <w:tcPr>
            <w:tcW w:w="2766" w:type="dxa"/>
            <w:gridSpan w:val="5"/>
            <w:vAlign w:val="center"/>
          </w:tcPr>
          <w:p>
            <w:pPr>
              <w:spacing w:line="360" w:lineRule="exact"/>
              <w:jc w:val="center"/>
              <w:rPr>
                <w:rFonts w:hint="eastAsia" w:ascii="宋体" w:hAnsi="宋体" w:eastAsia="宋体"/>
                <w:sz w:val="22"/>
                <w:szCs w:val="22"/>
                <w:highlight w:val="none"/>
              </w:rPr>
            </w:pPr>
          </w:p>
        </w:tc>
        <w:tc>
          <w:tcPr>
            <w:tcW w:w="2151" w:type="dxa"/>
            <w:gridSpan w:val="5"/>
            <w:tcBorders>
              <w:left w:val="nil"/>
            </w:tcBorders>
            <w:vAlign w:val="center"/>
          </w:tcPr>
          <w:p>
            <w:pPr>
              <w:spacing w:line="360" w:lineRule="exact"/>
              <w:jc w:val="center"/>
              <w:rPr>
                <w:rFonts w:hint="eastAsia" w:ascii="宋体" w:hAnsi="宋体" w:eastAsia="宋体"/>
                <w:sz w:val="22"/>
                <w:szCs w:val="22"/>
                <w:highlight w:val="none"/>
              </w:rPr>
            </w:pPr>
          </w:p>
        </w:tc>
        <w:tc>
          <w:tcPr>
            <w:tcW w:w="1474" w:type="dxa"/>
            <w:gridSpan w:val="3"/>
            <w:vAlign w:val="center"/>
          </w:tcPr>
          <w:p>
            <w:pPr>
              <w:spacing w:line="360" w:lineRule="exact"/>
              <w:jc w:val="center"/>
              <w:rPr>
                <w:rFonts w:hint="eastAsia" w:ascii="宋体" w:hAnsi="宋体" w:eastAsia="宋体"/>
                <w:sz w:val="22"/>
                <w:szCs w:val="22"/>
                <w:highlight w:val="none"/>
              </w:rPr>
            </w:pPr>
          </w:p>
        </w:tc>
        <w:tc>
          <w:tcPr>
            <w:tcW w:w="1632" w:type="dxa"/>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937" w:type="dxa"/>
            <w:vMerge w:val="continue"/>
            <w:vAlign w:val="center"/>
          </w:tcPr>
          <w:p>
            <w:pPr>
              <w:spacing w:line="360" w:lineRule="exact"/>
              <w:jc w:val="center"/>
              <w:rPr>
                <w:rFonts w:hint="eastAsia" w:ascii="宋体" w:hAnsi="宋体" w:eastAsia="宋体"/>
                <w:sz w:val="22"/>
                <w:szCs w:val="22"/>
                <w:highlight w:val="none"/>
              </w:rPr>
            </w:pPr>
          </w:p>
        </w:tc>
        <w:tc>
          <w:tcPr>
            <w:tcW w:w="2766" w:type="dxa"/>
            <w:gridSpan w:val="5"/>
            <w:vAlign w:val="center"/>
          </w:tcPr>
          <w:p>
            <w:pPr>
              <w:spacing w:line="360" w:lineRule="exact"/>
              <w:jc w:val="center"/>
              <w:rPr>
                <w:rFonts w:hint="eastAsia" w:ascii="宋体" w:hAnsi="宋体" w:eastAsia="宋体"/>
                <w:sz w:val="22"/>
                <w:szCs w:val="22"/>
                <w:highlight w:val="none"/>
              </w:rPr>
            </w:pPr>
          </w:p>
        </w:tc>
        <w:tc>
          <w:tcPr>
            <w:tcW w:w="2151" w:type="dxa"/>
            <w:gridSpan w:val="5"/>
            <w:tcBorders>
              <w:left w:val="nil"/>
            </w:tcBorders>
            <w:vAlign w:val="center"/>
          </w:tcPr>
          <w:p>
            <w:pPr>
              <w:spacing w:line="360" w:lineRule="exact"/>
              <w:jc w:val="center"/>
              <w:rPr>
                <w:rFonts w:hint="eastAsia" w:ascii="宋体" w:hAnsi="宋体" w:eastAsia="宋体"/>
                <w:sz w:val="22"/>
                <w:szCs w:val="22"/>
                <w:highlight w:val="none"/>
              </w:rPr>
            </w:pPr>
          </w:p>
        </w:tc>
        <w:tc>
          <w:tcPr>
            <w:tcW w:w="1474" w:type="dxa"/>
            <w:gridSpan w:val="3"/>
            <w:vAlign w:val="center"/>
          </w:tcPr>
          <w:p>
            <w:pPr>
              <w:spacing w:line="360" w:lineRule="exact"/>
              <w:jc w:val="center"/>
              <w:rPr>
                <w:rFonts w:hint="eastAsia" w:ascii="宋体" w:hAnsi="宋体" w:eastAsia="宋体"/>
                <w:sz w:val="22"/>
                <w:szCs w:val="22"/>
                <w:highlight w:val="none"/>
              </w:rPr>
            </w:pPr>
          </w:p>
        </w:tc>
        <w:tc>
          <w:tcPr>
            <w:tcW w:w="1632" w:type="dxa"/>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937" w:type="dxa"/>
            <w:vMerge w:val="continue"/>
            <w:vAlign w:val="center"/>
          </w:tcPr>
          <w:p>
            <w:pPr>
              <w:spacing w:line="360" w:lineRule="exact"/>
              <w:jc w:val="center"/>
              <w:rPr>
                <w:rFonts w:hint="eastAsia" w:ascii="宋体" w:hAnsi="宋体" w:eastAsia="宋体"/>
                <w:sz w:val="22"/>
                <w:szCs w:val="22"/>
                <w:highlight w:val="none"/>
              </w:rPr>
            </w:pPr>
          </w:p>
        </w:tc>
        <w:tc>
          <w:tcPr>
            <w:tcW w:w="2766" w:type="dxa"/>
            <w:gridSpan w:val="5"/>
            <w:vAlign w:val="center"/>
          </w:tcPr>
          <w:p>
            <w:pPr>
              <w:spacing w:line="360" w:lineRule="exact"/>
              <w:jc w:val="center"/>
              <w:rPr>
                <w:rFonts w:hint="eastAsia" w:ascii="宋体" w:hAnsi="宋体" w:eastAsia="宋体"/>
                <w:sz w:val="22"/>
                <w:szCs w:val="22"/>
                <w:highlight w:val="none"/>
              </w:rPr>
            </w:pPr>
          </w:p>
        </w:tc>
        <w:tc>
          <w:tcPr>
            <w:tcW w:w="2151" w:type="dxa"/>
            <w:gridSpan w:val="5"/>
            <w:tcBorders>
              <w:left w:val="nil"/>
            </w:tcBorders>
            <w:vAlign w:val="center"/>
          </w:tcPr>
          <w:p>
            <w:pPr>
              <w:spacing w:line="360" w:lineRule="exact"/>
              <w:jc w:val="center"/>
              <w:rPr>
                <w:rFonts w:hint="eastAsia" w:ascii="宋体" w:hAnsi="宋体" w:eastAsia="宋体"/>
                <w:sz w:val="22"/>
                <w:szCs w:val="22"/>
                <w:highlight w:val="none"/>
              </w:rPr>
            </w:pPr>
          </w:p>
        </w:tc>
        <w:tc>
          <w:tcPr>
            <w:tcW w:w="1474" w:type="dxa"/>
            <w:gridSpan w:val="3"/>
            <w:vAlign w:val="center"/>
          </w:tcPr>
          <w:p>
            <w:pPr>
              <w:spacing w:line="360" w:lineRule="exact"/>
              <w:jc w:val="center"/>
              <w:rPr>
                <w:rFonts w:hint="eastAsia" w:ascii="宋体" w:hAnsi="宋体" w:eastAsia="宋体"/>
                <w:sz w:val="22"/>
                <w:szCs w:val="22"/>
                <w:highlight w:val="none"/>
              </w:rPr>
            </w:pPr>
          </w:p>
        </w:tc>
        <w:tc>
          <w:tcPr>
            <w:tcW w:w="1632" w:type="dxa"/>
            <w:vAlign w:val="center"/>
          </w:tcPr>
          <w:p>
            <w:pPr>
              <w:spacing w:line="360" w:lineRule="exact"/>
              <w:jc w:val="center"/>
              <w:rPr>
                <w:rFonts w:hint="eastAsia" w:ascii="宋体" w:hAnsi="宋体" w:eastAsia="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6" w:hRule="atLeast"/>
          <w:jc w:val="center"/>
        </w:trPr>
        <w:tc>
          <w:tcPr>
            <w:tcW w:w="937" w:type="dxa"/>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考生确认签名</w:t>
            </w:r>
          </w:p>
        </w:tc>
        <w:tc>
          <w:tcPr>
            <w:tcW w:w="8023" w:type="dxa"/>
            <w:gridSpan w:val="14"/>
            <w:vAlign w:val="bottom"/>
          </w:tcPr>
          <w:p>
            <w:pPr>
              <w:snapToGrid w:val="0"/>
              <w:rPr>
                <w:rFonts w:hint="eastAsia" w:ascii="宋体" w:hAnsi="宋体" w:eastAsia="宋体"/>
                <w:bCs/>
                <w:sz w:val="22"/>
                <w:szCs w:val="22"/>
                <w:highlight w:val="none"/>
              </w:rPr>
            </w:pPr>
            <w:r>
              <w:rPr>
                <w:rFonts w:hint="eastAsia" w:ascii="宋体" w:hAnsi="宋体" w:eastAsia="宋体"/>
                <w:bCs/>
                <w:sz w:val="22"/>
                <w:szCs w:val="22"/>
                <w:highlight w:val="none"/>
              </w:rPr>
              <w:t>考生必须通过《佛山市中考信息管理系统》填报相应学校招收体育特长生的志愿后才有机会被录取。</w:t>
            </w:r>
          </w:p>
          <w:p>
            <w:pPr>
              <w:snapToGrid w:val="0"/>
              <w:rPr>
                <w:rFonts w:hint="eastAsia" w:ascii="宋体" w:hAnsi="宋体" w:eastAsia="宋体"/>
                <w:sz w:val="22"/>
                <w:szCs w:val="22"/>
                <w:highlight w:val="none"/>
              </w:rPr>
            </w:pPr>
            <w:r>
              <w:rPr>
                <w:rFonts w:hint="eastAsia" w:ascii="宋体" w:hAnsi="宋体" w:eastAsia="宋体"/>
                <w:sz w:val="22"/>
                <w:szCs w:val="22"/>
                <w:highlight w:val="none"/>
              </w:rPr>
              <w:t>本人已认真阅读以上信息，并同意。</w:t>
            </w:r>
          </w:p>
          <w:p>
            <w:pPr>
              <w:snapToGrid w:val="0"/>
              <w:rPr>
                <w:rFonts w:hint="eastAsia" w:ascii="宋体" w:hAnsi="宋体" w:eastAsia="宋体"/>
                <w:sz w:val="22"/>
                <w:szCs w:val="22"/>
                <w:highlight w:val="none"/>
              </w:rPr>
            </w:pPr>
          </w:p>
          <w:p>
            <w:pPr>
              <w:snapToGrid w:val="0"/>
              <w:rPr>
                <w:rFonts w:hint="eastAsia" w:ascii="宋体" w:hAnsi="宋体" w:eastAsia="宋体"/>
                <w:sz w:val="22"/>
                <w:szCs w:val="22"/>
                <w:highlight w:val="none"/>
              </w:rPr>
            </w:pPr>
          </w:p>
          <w:p>
            <w:pPr>
              <w:snapToGrid w:val="0"/>
              <w:rPr>
                <w:rFonts w:hint="eastAsia" w:ascii="宋体" w:hAnsi="宋体" w:eastAsia="宋体"/>
                <w:sz w:val="22"/>
                <w:szCs w:val="22"/>
                <w:highlight w:val="none"/>
              </w:rPr>
            </w:pPr>
            <w:r>
              <w:rPr>
                <w:rFonts w:hint="eastAsia" w:ascii="宋体" w:hAnsi="宋体" w:eastAsia="宋体"/>
                <w:sz w:val="22"/>
                <w:szCs w:val="22"/>
                <w:highlight w:val="none"/>
              </w:rPr>
              <w:t xml:space="preserve">家长签名：                    考生签名：             </w:t>
            </w:r>
          </w:p>
          <w:p>
            <w:pPr>
              <w:snapToGrid w:val="0"/>
              <w:rPr>
                <w:rFonts w:hint="eastAsia" w:ascii="宋体" w:hAnsi="宋体" w:eastAsia="宋体"/>
                <w:sz w:val="22"/>
                <w:szCs w:val="22"/>
                <w:highlight w:val="none"/>
              </w:rPr>
            </w:pPr>
            <w:r>
              <w:rPr>
                <w:rFonts w:hint="eastAsia" w:ascii="宋体" w:hAnsi="宋体" w:eastAsia="宋体"/>
                <w:sz w:val="22"/>
                <w:szCs w:val="22"/>
                <w:highlight w:val="none"/>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3" w:hRule="atLeast"/>
          <w:jc w:val="center"/>
        </w:trPr>
        <w:tc>
          <w:tcPr>
            <w:tcW w:w="937" w:type="dxa"/>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rPr>
              <w:t>原毕业学校意见</w:t>
            </w:r>
          </w:p>
        </w:tc>
        <w:tc>
          <w:tcPr>
            <w:tcW w:w="3519" w:type="dxa"/>
            <w:gridSpan w:val="6"/>
            <w:vAlign w:val="center"/>
          </w:tcPr>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负责人签名              </w:t>
            </w: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    年   月   日   （公  章）</w:t>
            </w:r>
          </w:p>
        </w:tc>
        <w:tc>
          <w:tcPr>
            <w:tcW w:w="805" w:type="dxa"/>
            <w:gridSpan w:val="2"/>
            <w:vAlign w:val="center"/>
          </w:tcPr>
          <w:p>
            <w:pPr>
              <w:spacing w:line="360" w:lineRule="exact"/>
              <w:jc w:val="center"/>
              <w:rPr>
                <w:rFonts w:hint="eastAsia" w:ascii="宋体" w:hAnsi="宋体" w:eastAsia="宋体"/>
                <w:sz w:val="22"/>
                <w:szCs w:val="22"/>
                <w:highlight w:val="none"/>
              </w:rPr>
            </w:pPr>
            <w:r>
              <w:rPr>
                <w:rFonts w:hint="eastAsia" w:ascii="宋体" w:hAnsi="宋体" w:eastAsia="宋体"/>
                <w:sz w:val="22"/>
                <w:szCs w:val="22"/>
                <w:highlight w:val="none"/>
                <w:lang w:eastAsia="zh-CN"/>
              </w:rPr>
              <w:t>招生学校</w:t>
            </w:r>
            <w:r>
              <w:rPr>
                <w:rFonts w:hint="eastAsia" w:ascii="宋体" w:hAnsi="宋体" w:eastAsia="宋体"/>
                <w:sz w:val="22"/>
                <w:szCs w:val="22"/>
                <w:highlight w:val="none"/>
              </w:rPr>
              <w:t>意见</w:t>
            </w:r>
          </w:p>
        </w:tc>
        <w:tc>
          <w:tcPr>
            <w:tcW w:w="3699" w:type="dxa"/>
            <w:gridSpan w:val="6"/>
            <w:vAlign w:val="center"/>
          </w:tcPr>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负责人签名              </w:t>
            </w:r>
          </w:p>
          <w:p>
            <w:pPr>
              <w:spacing w:line="360" w:lineRule="exact"/>
              <w:rPr>
                <w:rFonts w:hint="eastAsia" w:ascii="宋体" w:hAnsi="宋体" w:eastAsia="宋体"/>
                <w:sz w:val="22"/>
                <w:szCs w:val="22"/>
                <w:highlight w:val="none"/>
              </w:rPr>
            </w:pPr>
            <w:r>
              <w:rPr>
                <w:rFonts w:hint="eastAsia" w:ascii="宋体" w:hAnsi="宋体" w:eastAsia="宋体"/>
                <w:sz w:val="22"/>
                <w:szCs w:val="22"/>
                <w:highlight w:val="none"/>
              </w:rPr>
              <w:t xml:space="preserve">    年   月   日     （公  章）</w:t>
            </w:r>
          </w:p>
        </w:tc>
      </w:tr>
    </w:tbl>
    <w:p>
      <w:pPr>
        <w:spacing w:line="160" w:lineRule="exact"/>
        <w:ind w:left="480" w:hanging="480" w:hangingChars="200"/>
        <w:rPr>
          <w:rFonts w:hint="eastAsia" w:ascii="宋体" w:hAnsi="宋体" w:eastAsia="宋体"/>
          <w:sz w:val="24"/>
          <w:highlight w:val="none"/>
        </w:rPr>
      </w:pPr>
    </w:p>
    <w:p/>
    <w:p>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619F8C"/>
    <w:multiLevelType w:val="singleLevel"/>
    <w:tmpl w:val="D3619F8C"/>
    <w:lvl w:ilvl="0" w:tentative="0">
      <w:start w:val="1"/>
      <w:numFmt w:val="chineseCounting"/>
      <w:suff w:val="nothing"/>
      <w:lvlText w:val="（%1）"/>
      <w:lvlJc w:val="left"/>
      <w:pPr>
        <w:ind w:left="0" w:firstLine="420"/>
      </w:pPr>
      <w:rPr>
        <w:rFonts w:hint="eastAsia" w:ascii="楷体" w:hAnsi="楷体" w:eastAsia="楷体" w:cs="楷体"/>
        <w:b w:val="0"/>
        <w:bCs w:val="0"/>
        <w:sz w:val="32"/>
        <w:szCs w:val="32"/>
      </w:rPr>
    </w:lvl>
  </w:abstractNum>
  <w:abstractNum w:abstractNumId="1">
    <w:nsid w:val="0D6A09A7"/>
    <w:multiLevelType w:val="singleLevel"/>
    <w:tmpl w:val="0D6A09A7"/>
    <w:lvl w:ilvl="0" w:tentative="0">
      <w:start w:val="1"/>
      <w:numFmt w:val="decimal"/>
      <w:lvlText w:val="%1."/>
      <w:lvlJc w:val="left"/>
      <w:pPr>
        <w:ind w:left="425" w:hanging="425"/>
      </w:pPr>
      <w:rPr>
        <w:rFonts w:hint="default" w:ascii="宋体" w:hAnsi="宋体" w:eastAsia="宋体" w:cs="宋体"/>
        <w:b w:val="0"/>
        <w:bCs w:val="0"/>
        <w:sz w:val="32"/>
        <w:szCs w:val="32"/>
      </w:rPr>
    </w:lvl>
  </w:abstractNum>
  <w:abstractNum w:abstractNumId="2">
    <w:nsid w:val="49BB28DF"/>
    <w:multiLevelType w:val="singleLevel"/>
    <w:tmpl w:val="49BB28DF"/>
    <w:lvl w:ilvl="0" w:tentative="0">
      <w:start w:val="1"/>
      <w:numFmt w:val="decimal"/>
      <w:lvlText w:val="%1."/>
      <w:lvlJc w:val="left"/>
      <w:pPr>
        <w:ind w:left="425" w:hanging="425"/>
      </w:pPr>
      <w:rPr>
        <w:rFonts w:hint="default" w:ascii="宋体" w:hAnsi="宋体" w:eastAsia="宋体" w:cs="宋体"/>
        <w:b w:val="0"/>
        <w:bCs w:val="0"/>
        <w:sz w:val="32"/>
        <w:szCs w:val="32"/>
      </w:rPr>
    </w:lvl>
  </w:abstractNum>
  <w:abstractNum w:abstractNumId="3">
    <w:nsid w:val="59D60742"/>
    <w:multiLevelType w:val="singleLevel"/>
    <w:tmpl w:val="59D60742"/>
    <w:lvl w:ilvl="0" w:tentative="0">
      <w:start w:val="1"/>
      <w:numFmt w:val="chineseCounting"/>
      <w:suff w:val="nothing"/>
      <w:lvlText w:val="（%1）"/>
      <w:lvlJc w:val="left"/>
      <w:pPr>
        <w:ind w:left="0" w:firstLine="420"/>
      </w:pPr>
      <w:rPr>
        <w:rFonts w:hint="eastAsia" w:ascii="楷体" w:hAnsi="楷体" w:eastAsia="楷体" w:cs="楷体"/>
        <w:b w:val="0"/>
        <w:bCs w:val="0"/>
        <w:sz w:val="32"/>
        <w:szCs w:val="32"/>
      </w:rPr>
    </w:lvl>
  </w:abstractNum>
  <w:abstractNum w:abstractNumId="4">
    <w:nsid w:val="626E8219"/>
    <w:multiLevelType w:val="singleLevel"/>
    <w:tmpl w:val="626E8219"/>
    <w:lvl w:ilvl="0" w:tentative="0">
      <w:start w:val="1"/>
      <w:numFmt w:val="chineseCounting"/>
      <w:suff w:val="nothing"/>
      <w:lvlText w:val="（%1）"/>
      <w:lvlJc w:val="left"/>
      <w:pPr>
        <w:ind w:left="0" w:firstLine="420"/>
      </w:pPr>
      <w:rPr>
        <w:rFonts w:hint="eastAsia" w:ascii="楷体" w:hAnsi="楷体" w:eastAsia="楷体" w:cs="楷体"/>
        <w:b w:val="0"/>
        <w:bCs w:val="0"/>
        <w:sz w:val="32"/>
        <w:szCs w:val="32"/>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4MmY4NGYyZDIxMTYzYTA5MWFkNjYxYjZlN2EzYzYifQ=="/>
  </w:docVars>
  <w:rsids>
    <w:rsidRoot w:val="35292BA0"/>
    <w:rsid w:val="09C24C41"/>
    <w:rsid w:val="1B8534E4"/>
    <w:rsid w:val="30C12CA6"/>
    <w:rsid w:val="35292BA0"/>
    <w:rsid w:val="38D83519"/>
    <w:rsid w:val="3D4870D3"/>
    <w:rsid w:val="3E0C3C44"/>
    <w:rsid w:val="43F84544"/>
    <w:rsid w:val="54D837DD"/>
    <w:rsid w:val="59006E9A"/>
    <w:rsid w:val="5E973BD4"/>
    <w:rsid w:val="62BC37F0"/>
    <w:rsid w:val="637A6B46"/>
    <w:rsid w:val="72DC7B6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uiPriority w:val="0"/>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2024-03-21T00:44:00Z</dcterms:created>
  <dc:creator>Administrator</dc:creator>
  <cp:lastModifiedBy>Deba</cp:lastModifiedBy>
  <dcterms:modified xsi:type="dcterms:W3CDTF">2024-04-27T10:18:14Z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F1CEF22ABA64424DAA5C8A5B9618265E_12</vt:lpwstr>
  </property>
</Properties>
</file>