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Songti SC Bold" w:hAnsi="Songti SC Bold" w:eastAsia="Songti SC Bold" w:cs="Songti SC Bold"/>
          <w:i w:val="0"/>
          <w:iCs w:val="0"/>
        </w:rPr>
      </w:pPr>
      <w:r>
        <w:rPr>
          <w:rFonts w:hint="eastAsia" w:ascii="Songti SC Bold" w:hAnsi="Songti SC Bold" w:eastAsia="Songti SC Bold" w:cs="Songti SC Bold"/>
          <w:i w:val="0"/>
          <w:iCs w:val="0"/>
          <w:color w:val="FF0000"/>
          <w:spacing w:val="56"/>
        </w:rPr>
        <w:t xml:space="preserve">佛 山 市 顺 德 区 </w:t>
      </w:r>
      <w:r>
        <w:rPr>
          <w:rFonts w:hint="eastAsia" w:ascii="Songti SC Bold" w:hAnsi="Songti SC Bold" w:eastAsia="Songti SC Bold" w:cs="Songti SC Bold"/>
          <w:i w:val="0"/>
          <w:iCs w:val="0"/>
          <w:color w:val="FF0000"/>
          <w:spacing w:val="56"/>
          <w:lang w:val="en-US" w:eastAsia="zh-Hans"/>
        </w:rPr>
        <w:t>伦</w:t>
      </w:r>
      <w:r>
        <w:rPr>
          <w:rFonts w:hint="eastAsia" w:ascii="Songti SC Bold" w:hAnsi="Songti SC Bold" w:eastAsia="Songti SC Bold" w:cs="Songti SC Bold"/>
          <w:i w:val="0"/>
          <w:iCs w:val="0"/>
          <w:color w:val="FF0000"/>
          <w:spacing w:val="56"/>
        </w:rPr>
        <w:t xml:space="preserve"> </w:t>
      </w:r>
      <w:r>
        <w:rPr>
          <w:rFonts w:hint="eastAsia" w:ascii="Songti SC Bold" w:hAnsi="Songti SC Bold" w:eastAsia="Songti SC Bold" w:cs="Songti SC Bold"/>
          <w:i w:val="0"/>
          <w:iCs w:val="0"/>
          <w:color w:val="FF0000"/>
          <w:spacing w:val="56"/>
          <w:lang w:val="en-US" w:eastAsia="zh-Hans"/>
        </w:rPr>
        <w:t>教</w:t>
      </w:r>
      <w:r>
        <w:rPr>
          <w:rFonts w:hint="eastAsia" w:ascii="Songti SC Bold" w:hAnsi="Songti SC Bold" w:eastAsia="Songti SC Bold" w:cs="Songti SC Bold"/>
          <w:i w:val="0"/>
          <w:iCs w:val="0"/>
          <w:color w:val="FF0000"/>
          <w:spacing w:val="56"/>
        </w:rPr>
        <w:t xml:space="preserve"> 中 学</w:t>
      </w:r>
    </w:p>
    <w:p>
      <w:pPr>
        <w:keepNext w:val="0"/>
        <w:keepLines w:val="0"/>
        <w:pageBreakBefore w:val="0"/>
        <w:tabs>
          <w:tab w:val="left" w:pos="4861"/>
          <w:tab w:val="left" w:pos="684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2" w:lineRule="exact"/>
        <w:ind w:left="868" w:right="0" w:firstLine="420" w:firstLineChars="200"/>
        <w:jc w:val="left"/>
        <w:textAlignment w:val="auto"/>
        <w:rPr>
          <w:rFonts w:hint="eastAsia" w:ascii="Songti SC Bold" w:hAnsi="Songti SC Bold" w:eastAsia="Songti SC Bold" w:cs="Songti SC Bold"/>
          <w:i w:val="0"/>
          <w:iCs w:val="0"/>
          <w:sz w:val="21"/>
        </w:rPr>
      </w:pPr>
      <w:r>
        <w:rPr>
          <w:rFonts w:hint="eastAsia" w:ascii="Songti SC Bold" w:hAnsi="Songti SC Bold" w:eastAsia="Songti SC Bold" w:cs="Songti SC Bold"/>
          <w:i w:val="0"/>
          <w:iCs w:val="0"/>
          <w:sz w:val="21"/>
        </w:rPr>
        <w:t>地址：佛山市顺德区</w:t>
      </w:r>
      <w:r>
        <w:rPr>
          <w:rFonts w:hint="eastAsia" w:ascii="Songti SC Bold" w:hAnsi="Songti SC Bold" w:eastAsia="Songti SC Bold" w:cs="Songti SC Bold"/>
          <w:i w:val="0"/>
          <w:iCs w:val="0"/>
          <w:sz w:val="21"/>
          <w:lang w:val="en-US" w:eastAsia="zh-Hans"/>
        </w:rPr>
        <w:t>伦教教育路</w:t>
      </w:r>
      <w:r>
        <w:rPr>
          <w:rFonts w:hint="eastAsia" w:ascii="Songti SC Bold" w:hAnsi="Songti SC Bold" w:eastAsia="Songti SC Bold" w:cs="Songti SC Bold"/>
          <w:i w:val="0"/>
          <w:iCs w:val="0"/>
          <w:sz w:val="21"/>
        </w:rPr>
        <w:t xml:space="preserve"> 1</w:t>
      </w:r>
      <w:r>
        <w:rPr>
          <w:rFonts w:hint="eastAsia" w:ascii="Songti SC Bold" w:hAnsi="Songti SC Bold" w:eastAsia="Songti SC Bold" w:cs="Songti SC Bold"/>
          <w:i w:val="0"/>
          <w:iCs w:val="0"/>
          <w:spacing w:val="-7"/>
          <w:sz w:val="21"/>
        </w:rPr>
        <w:t xml:space="preserve"> </w:t>
      </w:r>
      <w:r>
        <w:rPr>
          <w:rFonts w:hint="eastAsia" w:ascii="Songti SC Bold" w:hAnsi="Songti SC Bold" w:eastAsia="Songti SC Bold" w:cs="Songti SC Bold"/>
          <w:i w:val="0"/>
          <w:iCs w:val="0"/>
          <w:sz w:val="21"/>
        </w:rPr>
        <w:t>号</w:t>
      </w:r>
      <w:r>
        <w:rPr>
          <w:rFonts w:hint="eastAsia" w:ascii="Songti SC Bold" w:hAnsi="Songti SC Bold" w:eastAsia="Songti SC Bold" w:cs="Songti SC Bold"/>
          <w:i w:val="0"/>
          <w:iCs w:val="0"/>
          <w:sz w:val="21"/>
        </w:rPr>
        <w:tab/>
      </w:r>
      <w:r>
        <w:rPr>
          <w:rFonts w:hint="eastAsia" w:ascii="Songti SC Bold" w:hAnsi="Songti SC Bold" w:eastAsia="Songti SC Bold" w:cs="Songti SC Bold"/>
          <w:i w:val="0"/>
          <w:iCs w:val="0"/>
          <w:w w:val="105"/>
          <w:sz w:val="21"/>
        </w:rPr>
        <w:t>电话：</w:t>
      </w:r>
      <w:r>
        <w:rPr>
          <w:rFonts w:hint="default" w:ascii="Songti SC Bold" w:hAnsi="Songti SC Bold" w:eastAsia="Songti SC Bold" w:cs="Songti SC Bold"/>
          <w:i w:val="0"/>
          <w:iCs w:val="0"/>
          <w:w w:val="105"/>
          <w:sz w:val="21"/>
        </w:rPr>
        <w:t>2</w:t>
      </w:r>
      <w:r>
        <w:rPr>
          <w:rFonts w:hint="eastAsia" w:ascii="Songti SC Bold" w:hAnsi="Songti SC Bold" w:eastAsia="Songti SC Bold" w:cs="Songti SC Bold"/>
          <w:i w:val="0"/>
          <w:iCs w:val="0"/>
          <w:w w:val="105"/>
          <w:sz w:val="21"/>
        </w:rPr>
        <w:t>7731066</w:t>
      </w:r>
      <w:r>
        <w:rPr>
          <w:rFonts w:hint="eastAsia" w:ascii="Songti SC Bold" w:hAnsi="Songti SC Bold" w:eastAsia="Songti SC Bold" w:cs="Songti SC Bold"/>
          <w:i w:val="0"/>
          <w:iCs w:val="0"/>
          <w:w w:val="105"/>
          <w:sz w:val="21"/>
        </w:rPr>
        <w:tab/>
      </w:r>
      <w:r>
        <w:rPr>
          <w:rFonts w:hint="eastAsia" w:ascii="Songti SC Bold" w:hAnsi="Songti SC Bold" w:eastAsia="Songti SC Bold" w:cs="Songti SC Bold"/>
          <w:i w:val="0"/>
          <w:iCs w:val="0"/>
          <w:sz w:val="21"/>
        </w:rPr>
        <w:t>传真：</w:t>
      </w:r>
      <w:r>
        <w:rPr>
          <w:rFonts w:hint="default" w:ascii="Songti SC Bold" w:hAnsi="Songti SC Bold" w:eastAsia="Songti SC Bold" w:cs="Songti SC Bold"/>
          <w:i w:val="0"/>
          <w:iCs w:val="0"/>
          <w:w w:val="105"/>
          <w:sz w:val="21"/>
        </w:rPr>
        <w:t>2</w:t>
      </w:r>
      <w:r>
        <w:rPr>
          <w:rFonts w:hint="eastAsia" w:ascii="Songti SC Bold" w:hAnsi="Songti SC Bold" w:eastAsia="Songti SC Bold" w:cs="Songti SC Bold"/>
          <w:i w:val="0"/>
          <w:iCs w:val="0"/>
          <w:w w:val="105"/>
          <w:sz w:val="21"/>
        </w:rPr>
        <w:t>7731066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/>
        <w:ind w:left="0" w:firstLine="560" w:firstLineChars="200"/>
        <w:textAlignment w:val="auto"/>
        <w:rPr>
          <w:rFonts w:hint="eastAsia" w:ascii="Songti SC Bold" w:hAnsi="Songti SC Bold" w:eastAsia="Songti SC Bold" w:cs="Songti SC Bold"/>
          <w:i w:val="0"/>
          <w:iCs w:val="0"/>
          <w:sz w:val="9"/>
        </w:rPr>
      </w:pPr>
      <w:r>
        <w:rPr>
          <w:rFonts w:hint="eastAsia" w:ascii="Songti SC Bold" w:hAnsi="Songti SC Bold" w:eastAsia="Songti SC Bold" w:cs="Songti SC Bold"/>
          <w:i w:val="0"/>
          <w:iCs w:val="0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899160</wp:posOffset>
            </wp:positionH>
            <wp:positionV relativeFrom="paragraph">
              <wp:posOffset>91440</wp:posOffset>
            </wp:positionV>
            <wp:extent cx="5892165" cy="10668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2001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"/>
        <w:ind w:left="0" w:leftChars="0" w:firstLine="723" w:firstLineChars="200"/>
        <w:jc w:val="center"/>
        <w:textAlignment w:val="auto"/>
        <w:rPr>
          <w:rFonts w:hint="eastAsia" w:ascii="Songti SC Bold" w:hAnsi="Songti SC Bold" w:eastAsia="Songti SC Bold" w:cs="Songti SC Bold"/>
          <w:b/>
          <w:bCs/>
          <w:i w:val="0"/>
          <w:iCs w:val="0"/>
          <w:sz w:val="36"/>
          <w:szCs w:val="56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z w:val="44"/>
          <w:szCs w:val="9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z w:val="44"/>
          <w:szCs w:val="96"/>
          <w:lang w:val="en-US" w:eastAsia="zh-CN"/>
        </w:rPr>
        <w:t>佛山市顺德区伦教中学2023年传媒特长生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"/>
        <w:jc w:val="center"/>
        <w:textAlignment w:val="auto"/>
        <w:rPr>
          <w:rFonts w:hint="eastAsia" w:ascii="黑体" w:hAnsi="黑体" w:eastAsia="黑体" w:cs="黑体"/>
          <w:i w:val="0"/>
          <w:iCs w:val="0"/>
          <w:sz w:val="19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z w:val="44"/>
          <w:szCs w:val="96"/>
          <w:lang w:val="en-US" w:eastAsia="zh-CN"/>
        </w:rPr>
        <w:t>自主招生方案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firstLine="56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z w:val="28"/>
          <w:szCs w:val="28"/>
          <w:lang w:val="en-US" w:eastAsia="zh-Hans"/>
        </w:rPr>
        <w:t>一、招生计划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面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向全市招收传媒特长生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人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Hans"/>
        </w:rPr>
        <w:t>二、招生对象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Hans"/>
        </w:rPr>
        <w:t>应届初中毕业生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（含在我市初中学校就读以及在外地就读返回我市参加中考的学生、普通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Hans"/>
        </w:rPr>
        <w:t>借读生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均可大胆报名）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i w:val="0"/>
          <w:iCs w:val="0"/>
          <w:sz w:val="28"/>
          <w:szCs w:val="28"/>
          <w:lang w:val="en-US" w:eastAsia="zh-Hans"/>
        </w:rPr>
        <w:t>三、报名</w:t>
      </w:r>
      <w:r>
        <w:rPr>
          <w:rFonts w:hint="default" w:ascii="Times New Roman" w:hAnsi="Times New Roman" w:eastAsia="黑体" w:cs="Times New Roman"/>
          <w:b w:val="0"/>
          <w:bCs/>
          <w:i w:val="0"/>
          <w:iCs w:val="0"/>
          <w:sz w:val="28"/>
          <w:szCs w:val="28"/>
          <w:lang w:val="en-US" w:eastAsia="zh-CN"/>
        </w:rPr>
        <w:t>方式与报名条件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7" w:line="560" w:lineRule="exact"/>
        <w:ind w:left="0" w:leftChars="0" w:right="438" w:firstLine="560" w:firstLineChars="2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</w:rPr>
        <w:t>（一）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eastAsia="zh-CN"/>
        </w:rPr>
        <w:t>报名方式：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CN"/>
        </w:rPr>
        <w:t>学生在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val="en-US" w:eastAsia="zh-CN"/>
        </w:rPr>
        <w:t>5月15</w:t>
      </w:r>
      <w:r>
        <w:rPr>
          <w:rFonts w:hint="eastAsia" w:ascii="Times New Roman" w:hAnsi="Times New Roman" w:eastAsia="仿宋" w:cs="Times New Roman"/>
          <w:i w:val="0"/>
          <w:iCs w:val="0"/>
          <w:spacing w:val="-9"/>
          <w:sz w:val="28"/>
          <w:szCs w:val="28"/>
          <w:lang w:val="en-US" w:eastAsia="zh-CN"/>
        </w:rPr>
        <w:t>—</w:t>
      </w:r>
      <w:bookmarkStart w:id="0" w:name="_GoBack"/>
      <w:bookmarkEnd w:id="0"/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val="en-US" w:eastAsia="zh-CN"/>
        </w:rPr>
        <w:t>18日网上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Hans"/>
        </w:rPr>
        <w:t>报名，统一登陆佛山市中考信息管理系统</w:t>
      </w:r>
      <w:r>
        <w:rPr>
          <w:rFonts w:hint="eastAsia" w:asciiTheme="majorEastAsia" w:hAnsiTheme="majorEastAsia" w:eastAsiaTheme="majorEastAsia" w:cstheme="majorEastAsia"/>
          <w:i w:val="0"/>
          <w:iCs w:val="0"/>
          <w:spacing w:val="-9"/>
          <w:sz w:val="28"/>
          <w:szCs w:val="28"/>
          <w:lang w:eastAsia="zh-Hans"/>
        </w:rPr>
        <w:t>（http://zsks.</w:t>
      </w:r>
      <w:r>
        <w:rPr>
          <w:rFonts w:hint="eastAsia" w:asciiTheme="majorEastAsia" w:hAnsiTheme="majorEastAsia" w:eastAsiaTheme="majorEastAsia" w:cstheme="majorEastAsia"/>
          <w:i w:val="0"/>
          <w:iCs w:val="0"/>
          <w:spacing w:val="-9"/>
          <w:sz w:val="28"/>
          <w:szCs w:val="28"/>
          <w:lang w:val="en-US" w:eastAsia="zh-CN"/>
        </w:rPr>
        <w:t>edu.</w:t>
      </w:r>
      <w:r>
        <w:rPr>
          <w:rFonts w:hint="eastAsia" w:asciiTheme="majorEastAsia" w:hAnsiTheme="majorEastAsia" w:eastAsiaTheme="majorEastAsia" w:cstheme="majorEastAsia"/>
          <w:i w:val="0"/>
          <w:iCs w:val="0"/>
          <w:spacing w:val="-9"/>
          <w:sz w:val="28"/>
          <w:szCs w:val="28"/>
          <w:lang w:eastAsia="zh-Hans"/>
        </w:rPr>
        <w:t>foshan.gov.cn）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Hans"/>
        </w:rPr>
        <w:t>报名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CN"/>
        </w:rPr>
        <w:t>伦教中学传媒（限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Hans"/>
        </w:rPr>
        <w:t>报一所自主招生学校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CN"/>
        </w:rPr>
        <w:t>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7" w:line="560" w:lineRule="exact"/>
        <w:ind w:left="0" w:leftChars="0" w:right="438" w:firstLine="524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CN"/>
        </w:rPr>
        <w:t>（二）报名条件：报考播音与主持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val="en-US" w:eastAsia="zh-CN"/>
        </w:rPr>
        <w:t>艺术专业及体育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CN"/>
        </w:rPr>
        <w:t>表演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val="en-US" w:eastAsia="zh-CN"/>
        </w:rPr>
        <w:t>专业专业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CN"/>
        </w:rPr>
        <w:t>的学生，要求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男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生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身高</w:t>
      </w:r>
      <m:oMath>
        <m:r>
          <w:rPr>
            <w:rFonts w:hint="default" w:ascii="Cambria Math" w:hAnsi="Cambria Math" w:cs="Times New Roman"/>
            <w:sz w:val="28"/>
            <w:szCs w:val="28"/>
            <w:lang w:val="en-US"/>
          </w:rPr>
          <m:t>≥</m:t>
        </m:r>
      </m:oMath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1.70米、女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生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CN"/>
        </w:rPr>
        <w:t>身高</w:t>
      </w:r>
      <m:oMath>
        <m:r>
          <w:rPr>
            <w:rFonts w:hint="default" w:ascii="Cambria Math" w:hAnsi="Cambria Math" w:cs="Times New Roman"/>
            <w:sz w:val="28"/>
            <w:szCs w:val="28"/>
            <w:lang w:val="en-US"/>
          </w:rPr>
          <m:t>≥</m:t>
        </m:r>
      </m:oMath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1.60米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。其它专业不做身高要求。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47" w:line="560" w:lineRule="exact"/>
        <w:ind w:left="0" w:leftChars="0" w:right="438" w:firstLine="524" w:firstLineChars="200"/>
        <w:jc w:val="both"/>
        <w:textAlignment w:val="auto"/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CN"/>
        </w:rPr>
        <w:t>（三）资格审核：学校在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val="en-US" w:eastAsia="zh-CN"/>
        </w:rPr>
        <w:t>5月15</w:t>
      </w:r>
      <w:r>
        <w:rPr>
          <w:rFonts w:hint="eastAsia" w:ascii="Times New Roman" w:hAnsi="Times New Roman" w:eastAsia="仿宋" w:cs="Times New Roman"/>
          <w:i w:val="0"/>
          <w:iCs w:val="0"/>
          <w:spacing w:val="-9"/>
          <w:sz w:val="28"/>
          <w:szCs w:val="28"/>
          <w:lang w:val="en-US" w:eastAsia="zh-CN"/>
        </w:rPr>
        <w:t>—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val="en-US" w:eastAsia="zh-CN"/>
        </w:rPr>
        <w:t>19日完成</w:t>
      </w:r>
      <w:r>
        <w:rPr>
          <w:rFonts w:hint="default" w:ascii="Times New Roman" w:hAnsi="Times New Roman" w:eastAsia="仿宋" w:cs="Times New Roman"/>
          <w:i w:val="0"/>
          <w:iCs w:val="0"/>
          <w:spacing w:val="-9"/>
          <w:sz w:val="28"/>
          <w:szCs w:val="28"/>
          <w:lang w:eastAsia="zh-CN"/>
        </w:rPr>
        <w:t>学生的资格审核，学生可在报名网站查看是否报名成功，学生报名资格审核通过才</w:t>
      </w:r>
      <w:r>
        <w:rPr>
          <w:rFonts w:hint="eastAsia" w:ascii="仿宋" w:hAnsi="仿宋" w:eastAsia="仿宋" w:cs="仿宋"/>
          <w:i w:val="0"/>
          <w:iCs w:val="0"/>
          <w:spacing w:val="-9"/>
          <w:sz w:val="28"/>
          <w:szCs w:val="28"/>
          <w:lang w:eastAsia="zh-CN"/>
        </w:rPr>
        <w:t>能参加综合评价。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iCs w:val="0"/>
          <w:sz w:val="28"/>
          <w:szCs w:val="28"/>
          <w:lang w:val="en-US" w:eastAsia="zh-Hans"/>
        </w:rPr>
        <w:t>四、</w:t>
      </w:r>
      <w:r>
        <w:rPr>
          <w:rFonts w:hint="eastAsia" w:ascii="黑体" w:hAnsi="黑体" w:eastAsia="黑体" w:cs="黑体"/>
          <w:b w:val="0"/>
          <w:bCs/>
          <w:i w:val="0"/>
          <w:iCs w:val="0"/>
          <w:sz w:val="28"/>
          <w:szCs w:val="28"/>
          <w:lang w:val="en-US" w:eastAsia="zh-CN"/>
        </w:rPr>
        <w:t>综合评价</w:t>
      </w:r>
      <w:r>
        <w:rPr>
          <w:rFonts w:hint="eastAsia" w:ascii="黑体" w:hAnsi="黑体" w:eastAsia="黑体" w:cs="黑体"/>
          <w:b w:val="0"/>
          <w:bCs/>
          <w:i w:val="0"/>
          <w:iCs w:val="0"/>
          <w:sz w:val="28"/>
          <w:szCs w:val="28"/>
          <w:lang w:val="en-US" w:eastAsia="zh-Hans"/>
        </w:rPr>
        <w:t>内容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（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一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）播音与主持艺术专业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稿件朗诵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（150分）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：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现场选定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文学作品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（诗歌、新闻、散文、寓言故事等）进行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普通话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朗诵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，限时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eastAsia="zh-Hans"/>
        </w:rPr>
        <w:t>1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分钟；擅长粤语或英语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可多语种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进行展示。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即兴评述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（100分）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：现场抽取指定热点事件、话题进行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分钟以内的评述。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才艺展示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（50分）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：1分钟内展示尽量完整，不设伴奏。建议舞蹈、武术、戏曲曲艺、艺术体操、歌曲演唱（美声、民族、流行）、器乐（三级以上水平）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，也可现场向评委们展示证书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，不得选朗诵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（二）录音艺术（音乐方向）。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主项展示（165分）：在声乐或者器乐（省统考范围内）选择一类，现场展示时间不超2分钟。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副项展示（75分）：在声乐或者器乐（省统考范围内）选择一类（与主项不同类），现场展示时间不超1分钟。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听钢琴模唱（60分）：节奏四小节、单音一组10个音。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（三）数字媒体艺术（美术方向）。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素描（150分）：现场根据命题作画150分钟；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速写（150分）：现场根据命题作画30分钟；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660" w:leftChars="0" w:right="300" w:rightChars="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注：测评现场统一提供画板和画纸，学生自带画笔等作画工具。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（四）体育表演（体育方向）。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both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基本素质测评（200分）：100米和立定三级跳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both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运动技能展示（100分）：视报名学生人数分队篮球比赛，围绕基础技术应用，比赛对抗能力进行评分。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both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u w:val="none"/>
          <w:lang w:val="en-US" w:eastAsia="zh-CN"/>
        </w:rPr>
        <w:t>（五）戏剧影视导演。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both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故事写作（150分）：根据题目进行写作完成，要求不低于800字。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both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u w:val="none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稿件朗诵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（50分）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：现场选定文学作品（诗歌、新闻、散文、寓言故事等）进行普通话朗诵，限时1分钟；擅长粤语或英语可多语种进行展示。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jc w:val="both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u w:val="none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才艺技能展示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（100分）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：1分钟内展示尽量完整，不设伴奏。建议台词表演展示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美术与摄影、形体展示、音乐演唱演奏表演、舞蹈表演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，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不得选朗诵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-181" w:leftChars="0" w:right="300" w:rightChars="0" w:firstLine="840" w:firstLineChars="300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黑体" w:cs="Times New Roman"/>
          <w:b w:val="0"/>
          <w:bCs/>
          <w:i w:val="0"/>
          <w:iCs w:val="0"/>
          <w:sz w:val="28"/>
          <w:szCs w:val="28"/>
          <w:lang w:val="en-US" w:eastAsia="zh-CN"/>
        </w:rPr>
        <w:t>综合评价时间</w:t>
      </w:r>
      <w:r>
        <w:rPr>
          <w:rFonts w:hint="default" w:ascii="Times New Roman" w:hAnsi="Times New Roman" w:eastAsia="黑体" w:cs="Times New Roman"/>
          <w:b w:val="0"/>
          <w:bCs/>
          <w:i w:val="0"/>
          <w:iCs w:val="0"/>
          <w:sz w:val="28"/>
          <w:szCs w:val="28"/>
          <w:lang w:val="en-US" w:eastAsia="zh-Hans"/>
        </w:rPr>
        <w:t>安排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（一）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综合评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价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Hans"/>
        </w:rPr>
        <w:t>安排在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eastAsia="zh-CN"/>
        </w:rPr>
        <w:t>中考结束后的一天展开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Hans"/>
        </w:rPr>
        <w:t>，上午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eastAsia="zh-Hans"/>
        </w:rPr>
        <w:t>9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Hans"/>
        </w:rPr>
        <w:t>:00-1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eastAsia="zh-Hans"/>
        </w:rPr>
        <w:t>1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Hans"/>
        </w:rPr>
        <w:t>: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eastAsia="zh-Hans"/>
        </w:rPr>
        <w:t>30，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Hans"/>
        </w:rPr>
        <w:t>下午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eastAsia="zh-Hans"/>
        </w:rPr>
        <w:t>2:30-5:00，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CN"/>
        </w:rPr>
        <w:t>学生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Hans"/>
        </w:rPr>
        <w:t>需提前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eastAsia="zh-Hans"/>
        </w:rPr>
        <w:t>30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color w:val="auto"/>
          <w:sz w:val="28"/>
          <w:szCs w:val="28"/>
          <w:lang w:val="en-US" w:eastAsia="zh-Hans"/>
        </w:rPr>
        <w:t>分钟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到达考场并报到，并根据考点的安排按专业分批进行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综合评价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，未按规定时间报到的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视作弃考处理。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（二）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综合评价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地点：佛山市顺德区伦教中学。地址：佛山市顺德区伦教教育路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eastAsia="zh-Hans"/>
        </w:rPr>
        <w:t>1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号，联系电话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eastAsia="zh-Hans"/>
        </w:rPr>
        <w:t>0757</w:t>
      </w:r>
      <w:r>
        <w:rPr>
          <w:rFonts w:hint="eastAsia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eastAsia="zh-CN"/>
        </w:rPr>
        <w:t>—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eastAsia="zh-Hans"/>
        </w:rPr>
        <w:t>27731066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（三）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须知：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须携带本人的身份证或户口本。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58" w:firstLineChars="235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黑体" w:cs="Times New Roman"/>
          <w:b w:val="0"/>
          <w:bCs/>
          <w:i w:val="0"/>
          <w:iCs w:val="0"/>
          <w:sz w:val="28"/>
          <w:szCs w:val="28"/>
          <w:lang w:val="en-US" w:eastAsia="zh-Hans"/>
        </w:rPr>
        <w:t>录取原则与方法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60" w:firstLineChars="0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录取原则：传媒特长生自主招生划线录取时，中考文化科成绩和综合评价分别设置最低录取控制线，其中：中考文化科成绩录取控制线为5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0分，综合评价最低控制线为180分。双过线的情况下，按照综合评价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结果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从高到低择优录取。若招生计划数末名有两人或以上考生综合评价结果相同，则采用“同分比较原则”优先者录取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。未能达到控制线的考生不予录取，参加后续批次录取。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录取结果由市招生办发回学校后公布。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-202" w:leftChars="0" w:right="300" w:rightChars="0" w:firstLine="859" w:firstLineChars="307"/>
        <w:textAlignment w:val="auto"/>
        <w:rPr>
          <w:rFonts w:hint="default" w:ascii="Times New Roman" w:hAnsi="Times New Roman" w:eastAsia="黑体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黑体" w:cs="Times New Roman"/>
          <w:b w:val="0"/>
          <w:bCs/>
          <w:i w:val="0"/>
          <w:iCs w:val="0"/>
          <w:sz w:val="28"/>
          <w:szCs w:val="28"/>
          <w:lang w:val="en-US" w:eastAsia="zh-CN"/>
        </w:rPr>
        <w:t>综合评价结果</w:t>
      </w:r>
      <w:r>
        <w:rPr>
          <w:rFonts w:hint="default" w:ascii="Times New Roman" w:hAnsi="Times New Roman" w:eastAsia="黑体" w:cs="Times New Roman"/>
          <w:b w:val="0"/>
          <w:bCs/>
          <w:i w:val="0"/>
          <w:iCs w:val="0"/>
          <w:sz w:val="28"/>
          <w:szCs w:val="28"/>
          <w:lang w:val="en-US" w:eastAsia="zh-Hans"/>
        </w:rPr>
        <w:t>公布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textAlignment w:val="auto"/>
        <w:rPr>
          <w:rFonts w:hint="eastAsia" w:ascii="仿宋" w:hAnsi="仿宋" w:eastAsia="仿宋" w:cs="仿宋"/>
          <w:b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综合评价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结束后，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结果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将在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5天内，在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伦教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  <w:t>中学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CN"/>
        </w:rPr>
        <w:t>官方微信公众号和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  <w:t>官网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iCs w:val="0"/>
          <w:sz w:val="28"/>
          <w:szCs w:val="28"/>
          <w:lang w:val="en-US" w:eastAsia="zh-Hans"/>
        </w:rPr>
        <w:t>（http://www.sdlunzhong.cn）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  <w:t>进行公示。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58" w:firstLineChars="235"/>
        <w:textAlignment w:val="auto"/>
        <w:rPr>
          <w:rFonts w:hint="eastAsia" w:ascii="黑体" w:hAnsi="黑体" w:eastAsia="黑体" w:cs="黑体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eastAsia" w:ascii="黑体" w:hAnsi="黑体" w:eastAsia="黑体" w:cs="黑体"/>
          <w:b w:val="0"/>
          <w:bCs/>
          <w:i w:val="0"/>
          <w:iCs w:val="0"/>
          <w:sz w:val="28"/>
          <w:szCs w:val="28"/>
          <w:lang w:val="en-US" w:eastAsia="zh-Hans"/>
        </w:rPr>
        <w:t>八、自主招生工作要求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textAlignment w:val="auto"/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  <w:t>（一）顺德区伦教中学自主招生工作将遵循公平竞争、公开程序、综合评价、择优录取的原则，将深入实施“阳光招生工程”，构建公开透明的自主招生信息发布体系，严格执行招生规定，规范程序，接受监督，精心组织自主招生工作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textAlignment w:val="auto"/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  <w:t>（二）综合评价过程将全程启用视频监控录像；自主招生监察小组将监督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  <w:t>资格审查和招生录取等过程。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textAlignment w:val="auto"/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  <w:t>（三）学校将按照上级要求将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  <w:t>名单、录取名单等相关信息进行及时公布，接受学生、家长及社会监督。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textAlignment w:val="auto"/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  <w:t>（四）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  <w:t>报名资料应该清晰、真实、完善，资料中若存在虚假内容或隐匿可能对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eastAsia" w:ascii="仿宋" w:hAnsi="仿宋" w:eastAsia="仿宋" w:cs="仿宋"/>
          <w:b w:val="0"/>
          <w:bCs/>
          <w:i w:val="0"/>
          <w:iCs w:val="0"/>
          <w:sz w:val="28"/>
          <w:szCs w:val="28"/>
          <w:lang w:val="en-US" w:eastAsia="zh-Hans"/>
        </w:rPr>
        <w:t>产生不利重大影响事实的，学校将按相关规定处理。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58" w:firstLineChars="235"/>
        <w:textAlignment w:val="auto"/>
        <w:rPr>
          <w:rFonts w:hint="eastAsia" w:ascii="黑体" w:hAnsi="黑体" w:eastAsia="黑体" w:cs="黑体"/>
          <w:b w:val="0"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iCs w:val="0"/>
          <w:sz w:val="28"/>
          <w:szCs w:val="28"/>
          <w:lang w:val="en-US" w:eastAsia="zh-Hans"/>
        </w:rPr>
        <w:t>九、其他</w:t>
      </w:r>
      <w:r>
        <w:rPr>
          <w:rFonts w:hint="eastAsia" w:ascii="黑体" w:hAnsi="黑体" w:eastAsia="黑体" w:cs="黑体"/>
          <w:b w:val="0"/>
          <w:bCs/>
          <w:i w:val="0"/>
          <w:iCs w:val="0"/>
          <w:sz w:val="28"/>
          <w:szCs w:val="28"/>
          <w:lang w:val="en-US" w:eastAsia="zh-CN"/>
        </w:rPr>
        <w:t>事项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textAlignment w:val="auto"/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（一）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免收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综合评价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费用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往返、食宿等费用均由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Hans"/>
        </w:rPr>
        <w:t>本人自理。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（二）赴考期间，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所在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学校集体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出行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的应指定专人带队。各学校要加强对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进行安全教育和纪律教育，确保应试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的安全，防范意外事故发生。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在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综合评价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期间要服从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相关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安排，遵守考场的各项规定。如发现有不服从安排、扰乱秩序或冒名顶替及其他作弊行为者，将严肃处理。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（三）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参加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综合评价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的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val="en-US" w:eastAsia="zh-CN"/>
        </w:rPr>
        <w:t>学生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必须参加中考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并按要求填报相应的志愿后，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方能有机会被录取。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（四）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凡参加传媒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自主招生被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录取者，入学后不得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由特长生转为普通生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right="300" w:righ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（五）本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方案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解释权归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伦教中学自主招生领导小组。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58" w:firstLineChars="235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学校地址：佛山市顺德区伦教教育路1号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58" w:firstLineChars="235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联系电话：</w:t>
      </w:r>
      <w:r>
        <w:rPr>
          <w:rFonts w:hint="default" w:ascii="Times New Roman" w:hAnsi="Times New Roman" w:eastAsia="仿宋" w:cs="Times New Roman"/>
          <w:b w:val="0"/>
          <w:bCs/>
          <w:i w:val="0"/>
          <w:iCs w:val="0"/>
          <w:sz w:val="28"/>
          <w:szCs w:val="28"/>
          <w:lang w:eastAsia="zh-Hans"/>
        </w:rPr>
        <w:t>0757-27731066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黄老师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58" w:firstLineChars="235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学校网址：http://www.sdlunzhong</w:t>
      </w: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eastAsia="zh-Hans"/>
        </w:rPr>
        <w:t>.cn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58" w:firstLineChars="235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学校公众号:佛山市顺德区伦教中学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658" w:firstLineChars="235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监督电话：区招生办：0757-22835777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="0" w:leftChars="0" w:right="300" w:rightChars="0" w:firstLine="2055" w:firstLineChars="734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Hans"/>
        </w:rPr>
        <w:t>区教育局纪检组：0757-22833680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Chars="200" w:right="300" w:rightChars="0" w:firstLine="4760" w:firstLineChars="1700"/>
        <w:jc w:val="right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Chars="200" w:right="300" w:rightChars="0" w:firstLine="4760" w:firstLineChars="1700"/>
        <w:jc w:val="right"/>
        <w:textAlignment w:val="auto"/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佛山市顺德区伦教中学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" w:line="560" w:lineRule="exact"/>
        <w:ind w:leftChars="200" w:right="300" w:rightChars="0" w:firstLine="5320" w:firstLineChars="1900"/>
        <w:jc w:val="right"/>
        <w:textAlignment w:val="auto"/>
        <w:rPr>
          <w:rFonts w:hint="default" w:ascii="Times New Roman" w:hAnsi="Times New Roman" w:eastAsia="仿宋" w:cs="Times New Roman"/>
          <w:sz w:val="24"/>
          <w:szCs w:val="24"/>
          <w:lang w:val="en-US" w:eastAsia="zh-Hans"/>
        </w:rPr>
      </w:pPr>
      <w:r>
        <w:rPr>
          <w:rFonts w:hint="default" w:ascii="Times New Roman" w:hAnsi="Times New Roman" w:eastAsia="仿宋" w:cs="Times New Roman"/>
          <w:i w:val="0"/>
          <w:iCs w:val="0"/>
          <w:sz w:val="28"/>
          <w:szCs w:val="28"/>
          <w:lang w:val="en-US" w:eastAsia="zh-CN"/>
        </w:rPr>
        <w:t>2023年5月5日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sectPr>
      <w:footerReference r:id="rId3" w:type="default"/>
      <w:pgSz w:w="11910" w:h="16840"/>
      <w:pgMar w:top="1580" w:right="1040" w:bottom="1220" w:left="1300" w:header="0" w:footer="102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5368398-64C1-41FE-BD1C-090FB18D89F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Gill Sans MT">
    <w:panose1 w:val="020B0502020104020203"/>
    <w:charset w:val="00"/>
    <w:family w:val="swiss"/>
    <w:pitch w:val="default"/>
    <w:sig w:usb0="00000000" w:usb1="00000000" w:usb2="00000000" w:usb3="00000000" w:csb0="00000000" w:csb1="00000000"/>
    <w:embedRegular r:id="rId2" w:fontKey="{43259C1D-F8C5-4995-A808-1CA0B4642B43}"/>
  </w:font>
  <w:font w:name="Songti SC Bold">
    <w:altName w:val="宋体"/>
    <w:panose1 w:val="02010600040101010101"/>
    <w:charset w:val="86"/>
    <w:family w:val="auto"/>
    <w:pitch w:val="default"/>
    <w:sig w:usb0="00000000" w:usb1="00000000" w:usb2="00000000" w:usb3="00000000" w:csb0="00160000" w:csb1="00000000"/>
    <w:embedRegular r:id="rId3" w:fontKey="{09A560D6-6CAC-40CD-B03C-61C3F59319A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675B821D-3004-4DE1-87CC-C2F1A79D1C9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BF674E0-4185-40DE-B1F0-2BCF2C473B8B}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  <w:embedRegular r:id="rId6" w:fontKey="{0AD9E087-7094-4925-9CE7-785123F9DB13}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i w:val="0"/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3659505</wp:posOffset>
              </wp:positionH>
              <wp:positionV relativeFrom="page">
                <wp:posOffset>9901555</wp:posOffset>
              </wp:positionV>
              <wp:extent cx="204470" cy="15938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470" cy="1593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before="19"/>
                            <w:ind w:left="60" w:right="0" w:firstLine="0"/>
                            <w:jc w:val="left"/>
                            <w:rPr>
                              <w:rFonts w:ascii="Gill Sans MT"/>
                              <w:i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ill Sans MT"/>
                              <w:i/>
                              <w:w w:val="11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8.15pt;margin-top:779.65pt;height:12.55pt;width:16.1pt;mso-position-horizontal-relative:page;mso-position-vertical-relative:page;z-index:-251656192;mso-width-relative:page;mso-height-relative:page;" filled="f" stroked="f" coordsize="21600,21600" o:gfxdata="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lrz2l&#10;2wAAAA0BAAAPAAAAAAAAAAEAIAAAACIAAABkcnMvZG93bnJldi54bWxQSwECFAAUAAAACACHTuJA&#10;YAyUJqwBAAA6AwAADgAAAAAAAAABACAAAAAq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/>
                      <w:ind w:left="60" w:right="0" w:firstLine="0"/>
                      <w:jc w:val="left"/>
                      <w:rPr>
                        <w:rFonts w:ascii="Gill Sans MT"/>
                        <w:i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Gill Sans MT"/>
                        <w:i/>
                        <w:w w:val="11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5F85B2"/>
    <w:multiLevelType w:val="singleLevel"/>
    <w:tmpl w:val="955F85B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984F62E7"/>
    <w:multiLevelType w:val="singleLevel"/>
    <w:tmpl w:val="984F62E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A2F136AE"/>
    <w:multiLevelType w:val="singleLevel"/>
    <w:tmpl w:val="A2F136AE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07F777C8"/>
    <w:multiLevelType w:val="singleLevel"/>
    <w:tmpl w:val="07F777C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4368951B"/>
    <w:multiLevelType w:val="singleLevel"/>
    <w:tmpl w:val="4368951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5D5E2275"/>
    <w:multiLevelType w:val="singleLevel"/>
    <w:tmpl w:val="5D5E227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>
    <w:nsid w:val="6048B599"/>
    <w:multiLevelType w:val="singleLevel"/>
    <w:tmpl w:val="6048B599"/>
    <w:lvl w:ilvl="0" w:tentative="0">
      <w:start w:val="5"/>
      <w:numFmt w:val="chineseCounting"/>
      <w:suff w:val="nothing"/>
      <w:lvlText w:val="%1、"/>
      <w:lvlJc w:val="left"/>
      <w:pPr>
        <w:ind w:left="-342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0YTA4YjA2YzkyMmU1NWNiOTM1ODM1NGUwMjY1MDgifQ=="/>
  </w:docVars>
  <w:rsids>
    <w:rsidRoot w:val="00000000"/>
    <w:rsid w:val="000E7B1F"/>
    <w:rsid w:val="00AF3600"/>
    <w:rsid w:val="01071EBF"/>
    <w:rsid w:val="011C626C"/>
    <w:rsid w:val="013B2B96"/>
    <w:rsid w:val="017A7263"/>
    <w:rsid w:val="02397CB2"/>
    <w:rsid w:val="03433C90"/>
    <w:rsid w:val="036F14BD"/>
    <w:rsid w:val="041A1188"/>
    <w:rsid w:val="045E7E98"/>
    <w:rsid w:val="04D53301"/>
    <w:rsid w:val="054123C0"/>
    <w:rsid w:val="056161B8"/>
    <w:rsid w:val="05991613"/>
    <w:rsid w:val="071954EF"/>
    <w:rsid w:val="085C2FC2"/>
    <w:rsid w:val="0ACA63A5"/>
    <w:rsid w:val="0B251705"/>
    <w:rsid w:val="0E8143BF"/>
    <w:rsid w:val="0E87741A"/>
    <w:rsid w:val="0E9B2EC6"/>
    <w:rsid w:val="0F5372FC"/>
    <w:rsid w:val="110A1643"/>
    <w:rsid w:val="134D31B8"/>
    <w:rsid w:val="15BC1ED4"/>
    <w:rsid w:val="162437A1"/>
    <w:rsid w:val="173A1996"/>
    <w:rsid w:val="192432CE"/>
    <w:rsid w:val="196646E6"/>
    <w:rsid w:val="1A2C531A"/>
    <w:rsid w:val="1AC45552"/>
    <w:rsid w:val="1B05225D"/>
    <w:rsid w:val="1B4F2D4A"/>
    <w:rsid w:val="1BAC1A1D"/>
    <w:rsid w:val="1BB62A4B"/>
    <w:rsid w:val="1BE13EE2"/>
    <w:rsid w:val="1C217C6D"/>
    <w:rsid w:val="1C492D79"/>
    <w:rsid w:val="1C6963B1"/>
    <w:rsid w:val="1D4A4435"/>
    <w:rsid w:val="1E8F2A30"/>
    <w:rsid w:val="1EE47D48"/>
    <w:rsid w:val="1EE91A2B"/>
    <w:rsid w:val="1F853AB8"/>
    <w:rsid w:val="1FA37E2C"/>
    <w:rsid w:val="1FEA15B7"/>
    <w:rsid w:val="203219EF"/>
    <w:rsid w:val="20B35E4D"/>
    <w:rsid w:val="21E11534"/>
    <w:rsid w:val="21F7620D"/>
    <w:rsid w:val="22E06CA1"/>
    <w:rsid w:val="231102E1"/>
    <w:rsid w:val="23496F3C"/>
    <w:rsid w:val="23E40A13"/>
    <w:rsid w:val="255A71DF"/>
    <w:rsid w:val="261D1FBA"/>
    <w:rsid w:val="279664C8"/>
    <w:rsid w:val="27BF3329"/>
    <w:rsid w:val="27D17C04"/>
    <w:rsid w:val="28612632"/>
    <w:rsid w:val="294A756A"/>
    <w:rsid w:val="2A5957DE"/>
    <w:rsid w:val="2AB54EB7"/>
    <w:rsid w:val="2B9D1BD3"/>
    <w:rsid w:val="2D000CD7"/>
    <w:rsid w:val="2D242F58"/>
    <w:rsid w:val="30696528"/>
    <w:rsid w:val="309D61D2"/>
    <w:rsid w:val="30BC0D4E"/>
    <w:rsid w:val="30D51E0F"/>
    <w:rsid w:val="331527A1"/>
    <w:rsid w:val="336B25B7"/>
    <w:rsid w:val="33D45133"/>
    <w:rsid w:val="350723C1"/>
    <w:rsid w:val="351F3659"/>
    <w:rsid w:val="354C745F"/>
    <w:rsid w:val="35E7613D"/>
    <w:rsid w:val="36F6663C"/>
    <w:rsid w:val="376C95EA"/>
    <w:rsid w:val="37DA51A5"/>
    <w:rsid w:val="38832151"/>
    <w:rsid w:val="39223803"/>
    <w:rsid w:val="39B32F0A"/>
    <w:rsid w:val="3A107844"/>
    <w:rsid w:val="3A2A6410"/>
    <w:rsid w:val="3A572A48"/>
    <w:rsid w:val="3A7B57D6"/>
    <w:rsid w:val="3AD67B57"/>
    <w:rsid w:val="3B4F0A10"/>
    <w:rsid w:val="3CF30CDB"/>
    <w:rsid w:val="3ECB6600"/>
    <w:rsid w:val="3EF20030"/>
    <w:rsid w:val="3F1D7D50"/>
    <w:rsid w:val="400C0C7E"/>
    <w:rsid w:val="41313092"/>
    <w:rsid w:val="41640FB1"/>
    <w:rsid w:val="422E75D1"/>
    <w:rsid w:val="43C57FCB"/>
    <w:rsid w:val="44B11876"/>
    <w:rsid w:val="455C26A8"/>
    <w:rsid w:val="46DD15C6"/>
    <w:rsid w:val="481631B7"/>
    <w:rsid w:val="495E5062"/>
    <w:rsid w:val="49B74350"/>
    <w:rsid w:val="4A194AA5"/>
    <w:rsid w:val="4A9D315F"/>
    <w:rsid w:val="4AEA7E44"/>
    <w:rsid w:val="4C2A0E0A"/>
    <w:rsid w:val="4C6F0F12"/>
    <w:rsid w:val="4CE42D4E"/>
    <w:rsid w:val="4EDFAAE2"/>
    <w:rsid w:val="4F7A0387"/>
    <w:rsid w:val="50282188"/>
    <w:rsid w:val="50855BB6"/>
    <w:rsid w:val="514D55D3"/>
    <w:rsid w:val="527252B8"/>
    <w:rsid w:val="528C45CC"/>
    <w:rsid w:val="52F83A10"/>
    <w:rsid w:val="538A6632"/>
    <w:rsid w:val="53AB0A82"/>
    <w:rsid w:val="55DBC370"/>
    <w:rsid w:val="57127259"/>
    <w:rsid w:val="57574A7D"/>
    <w:rsid w:val="57B371E8"/>
    <w:rsid w:val="583354EA"/>
    <w:rsid w:val="585C1C31"/>
    <w:rsid w:val="58C27406"/>
    <w:rsid w:val="58D02D39"/>
    <w:rsid w:val="58EC7908"/>
    <w:rsid w:val="59F70726"/>
    <w:rsid w:val="5A6E0A5B"/>
    <w:rsid w:val="5ACD39D4"/>
    <w:rsid w:val="5B1F1D55"/>
    <w:rsid w:val="5B8A85BC"/>
    <w:rsid w:val="5C013BAD"/>
    <w:rsid w:val="5C6575A6"/>
    <w:rsid w:val="5D115BFE"/>
    <w:rsid w:val="5D55380D"/>
    <w:rsid w:val="5EEE3F19"/>
    <w:rsid w:val="5F7FE29F"/>
    <w:rsid w:val="5FC250CF"/>
    <w:rsid w:val="61FA4982"/>
    <w:rsid w:val="63623C1B"/>
    <w:rsid w:val="651D5558"/>
    <w:rsid w:val="653603C7"/>
    <w:rsid w:val="65384140"/>
    <w:rsid w:val="6547740B"/>
    <w:rsid w:val="6571270B"/>
    <w:rsid w:val="663B1A66"/>
    <w:rsid w:val="672D15E4"/>
    <w:rsid w:val="67D5211A"/>
    <w:rsid w:val="6A6C454D"/>
    <w:rsid w:val="6B4C26F3"/>
    <w:rsid w:val="6BB3651A"/>
    <w:rsid w:val="6C990B99"/>
    <w:rsid w:val="6CB05ACA"/>
    <w:rsid w:val="6D147885"/>
    <w:rsid w:val="6E311E8E"/>
    <w:rsid w:val="6F042791"/>
    <w:rsid w:val="6F5245E9"/>
    <w:rsid w:val="70486052"/>
    <w:rsid w:val="7150636D"/>
    <w:rsid w:val="725C7C37"/>
    <w:rsid w:val="728269FA"/>
    <w:rsid w:val="73555EBD"/>
    <w:rsid w:val="74EE37A2"/>
    <w:rsid w:val="774442C4"/>
    <w:rsid w:val="7949703F"/>
    <w:rsid w:val="794F33AE"/>
    <w:rsid w:val="79821AB8"/>
    <w:rsid w:val="7B615DFB"/>
    <w:rsid w:val="7BB3231A"/>
    <w:rsid w:val="7BEFF0D5"/>
    <w:rsid w:val="7BFA5853"/>
    <w:rsid w:val="7BFFE541"/>
    <w:rsid w:val="7C093CE8"/>
    <w:rsid w:val="7C217EE3"/>
    <w:rsid w:val="7C625D61"/>
    <w:rsid w:val="7D0F6B89"/>
    <w:rsid w:val="7D3B0A80"/>
    <w:rsid w:val="7D3D3AA4"/>
    <w:rsid w:val="7D9FFDB1"/>
    <w:rsid w:val="7E86631A"/>
    <w:rsid w:val="7ECE7250"/>
    <w:rsid w:val="7ED9AF37"/>
    <w:rsid w:val="7F4734A5"/>
    <w:rsid w:val="AECFAD78"/>
    <w:rsid w:val="BA75C6A5"/>
    <w:rsid w:val="DFD49E57"/>
    <w:rsid w:val="EB6F59E1"/>
    <w:rsid w:val="EFF94529"/>
    <w:rsid w:val="FBE7AF35"/>
    <w:rsid w:val="FBF90C70"/>
    <w:rsid w:val="FF9DCF8B"/>
    <w:rsid w:val="FFB90B93"/>
    <w:rsid w:val="FFF6E0E8"/>
    <w:rsid w:val="FFFB60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书宋简体" w:hAnsi="方正书宋简体" w:eastAsia="方正书宋简体" w:cs="方正书宋简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860"/>
      <w:outlineLvl w:val="1"/>
    </w:pPr>
    <w:rPr>
      <w:rFonts w:ascii="方正书宋简体" w:hAnsi="方正书宋简体" w:eastAsia="方正书宋简体" w:cs="方正书宋简体"/>
      <w:b/>
      <w:bCs/>
      <w:i/>
      <w:iCs/>
      <w:sz w:val="28"/>
      <w:szCs w:val="28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61"/>
    </w:pPr>
    <w:rPr>
      <w:rFonts w:ascii="方正书宋简体" w:hAnsi="方正书宋简体" w:eastAsia="方正书宋简体" w:cs="方正书宋简体"/>
      <w:i/>
      <w:iCs/>
      <w:sz w:val="28"/>
      <w:szCs w:val="28"/>
      <w:lang w:val="en-US" w:eastAsia="zh-CN" w:bidi="ar-SA"/>
    </w:rPr>
  </w:style>
  <w:style w:type="paragraph" w:styleId="4">
    <w:name w:val="Title"/>
    <w:basedOn w:val="1"/>
    <w:qFormat/>
    <w:uiPriority w:val="1"/>
    <w:pPr>
      <w:spacing w:line="726" w:lineRule="exact"/>
      <w:ind w:left="870"/>
    </w:pPr>
    <w:rPr>
      <w:rFonts w:ascii="方正书宋简体" w:hAnsi="方正书宋简体" w:eastAsia="方正书宋简体" w:cs="方正书宋简体"/>
      <w:b/>
      <w:bCs/>
      <w:i/>
      <w:iCs/>
      <w:sz w:val="52"/>
      <w:szCs w:val="52"/>
      <w:lang w:val="en-US" w:eastAsia="zh-CN" w:bidi="ar-SA"/>
    </w:rPr>
  </w:style>
  <w:style w:type="table" w:customStyle="1" w:styleId="7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List Paragraph"/>
    <w:basedOn w:val="1"/>
    <w:qFormat/>
    <w:uiPriority w:val="1"/>
    <w:pPr>
      <w:ind w:left="161" w:hanging="209"/>
    </w:pPr>
    <w:rPr>
      <w:rFonts w:ascii="方正书宋简体" w:hAnsi="方正书宋简体" w:eastAsia="方正书宋简体" w:cs="方正书宋简体"/>
      <w:lang w:val="en-US" w:eastAsia="zh-CN" w:bidi="ar-SA"/>
    </w:rPr>
  </w:style>
  <w:style w:type="paragraph" w:customStyle="1" w:styleId="9">
    <w:name w:val="Table Paragraph"/>
    <w:basedOn w:val="1"/>
    <w:qFormat/>
    <w:uiPriority w:val="1"/>
    <w:pPr>
      <w:ind w:left="108"/>
    </w:pPr>
    <w:rPr>
      <w:rFonts w:ascii="Gill Sans MT" w:hAnsi="Gill Sans MT" w:eastAsia="Gill Sans MT" w:cs="Gill Sans MT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1995</Words>
  <Characters>2206</Characters>
  <TotalTime>0</TotalTime>
  <ScaleCrop>false</ScaleCrop>
  <LinksUpToDate>false</LinksUpToDate>
  <CharactersWithSpaces>2219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2021-03-12T02:07:00Z</dcterms:created>
  <dc:creator>Data</dc:creator>
  <cp:lastModifiedBy>张国樑</cp:lastModifiedBy>
  <cp:lastPrinted>2023-05-04T02:21:00Z</cp:lastPrinted>
  <dcterms:modified xsi:type="dcterms:W3CDTF">2023-05-10T03:53:38Z</dcterms:modified>
  <dc:title>佛 山 市 顺 德 区 伦 教 中 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4329844A64314CC59F6215FFB0400992_13</vt:lpwstr>
  </property>
</Properties>
</file>