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08F" w:rsidRDefault="00086845">
      <w:pPr>
        <w:jc w:val="center"/>
        <w:rPr>
          <w:rFonts w:ascii="方正小标宋简体" w:eastAsia="方正小标宋简体" w:hAnsi="方正小标宋简体" w:cs="方正小标宋简体"/>
          <w:b/>
          <w:bCs/>
          <w:sz w:val="36"/>
          <w:szCs w:val="36"/>
        </w:rPr>
      </w:pPr>
      <w:r>
        <w:rPr>
          <w:rFonts w:ascii="方正小标宋简体" w:eastAsia="方正小标宋简体" w:hAnsi="方正小标宋简体" w:cs="方正小标宋简体" w:hint="eastAsia"/>
          <w:b/>
          <w:bCs/>
          <w:sz w:val="36"/>
          <w:szCs w:val="36"/>
        </w:rPr>
        <w:t>佛山市顺德区第一中学2023年自主招生方案</w:t>
      </w:r>
    </w:p>
    <w:p w:rsidR="0073508F" w:rsidRDefault="0073508F">
      <w:pPr>
        <w:autoSpaceDE w:val="0"/>
        <w:autoSpaceDN w:val="0"/>
        <w:adjustRightInd w:val="0"/>
        <w:ind w:firstLineChars="250" w:firstLine="750"/>
        <w:jc w:val="left"/>
        <w:rPr>
          <w:rFonts w:ascii="仿宋" w:eastAsia="仿宋" w:hAnsi="仿宋" w:cs="仿宋"/>
          <w:sz w:val="30"/>
          <w:szCs w:val="30"/>
        </w:rPr>
      </w:pPr>
    </w:p>
    <w:p w:rsidR="0073508F" w:rsidRDefault="00086845">
      <w:pPr>
        <w:autoSpaceDE w:val="0"/>
        <w:autoSpaceDN w:val="0"/>
        <w:adjustRightInd w:val="0"/>
        <w:ind w:firstLineChars="250" w:firstLine="750"/>
        <w:jc w:val="left"/>
        <w:rPr>
          <w:rFonts w:ascii="仿宋" w:eastAsia="仿宋" w:hAnsi="仿宋" w:cs="仿宋"/>
          <w:sz w:val="30"/>
          <w:szCs w:val="30"/>
        </w:rPr>
      </w:pPr>
      <w:r>
        <w:rPr>
          <w:rFonts w:ascii="仿宋" w:eastAsia="仿宋" w:hAnsi="仿宋" w:cs="仿宋" w:hint="eastAsia"/>
          <w:sz w:val="30"/>
          <w:szCs w:val="30"/>
        </w:rPr>
        <w:t>佛山市顺德区第一中学创建于1911年2月，是一所声誉卓著、积淀深厚的百年名校，也是一所具有南国水乡特色的花园式的现代化学校。学校践行 “为学生一生发展奠基”的办学理念，致力于培养全面发展、特长突出、创新潜质、责任担当的新时代人才。根据《广东省教育厅关于进一步规范普通中小学招生入学工作的指导意见》《佛山市人民政府办公室关于印发佛山市普通高中多样化有特色发展“双高”行动方案（2023—2025年）的通知》《佛山市教育局关于进一步推进我市高中阶段学校考试招生制度改革的实施意见》和《佛山市教育局关于印发佛山市2023年高中阶段学校招生考试工作意见的通知》精神，根据普通高中多样化有特色发展“双高”行动创建评审结果，我校获得数理类市级高水平特色创建项目，纳入中考提前批“普通高中自主招生”层次面向全市招生，拟开展2023年新高一级数理类自主招生工作。</w:t>
      </w:r>
    </w:p>
    <w:p w:rsidR="0073508F" w:rsidRDefault="00086845">
      <w:pPr>
        <w:ind w:firstLineChars="250" w:firstLine="750"/>
        <w:rPr>
          <w:rFonts w:ascii="仿宋" w:eastAsia="仿宋" w:hAnsi="仿宋" w:cs="仿宋"/>
          <w:bCs/>
          <w:sz w:val="30"/>
          <w:szCs w:val="30"/>
        </w:rPr>
      </w:pPr>
      <w:r>
        <w:rPr>
          <w:rFonts w:ascii="仿宋" w:eastAsia="仿宋" w:hAnsi="仿宋" w:cs="仿宋" w:hint="eastAsia"/>
          <w:sz w:val="30"/>
          <w:szCs w:val="30"/>
        </w:rPr>
        <w:t>我校计划选拔招收100名品学兼优、特长突出、创新潜质、全面发展的应届初中毕业生，全部编入卓越班。为培养新时代全面发展的创新型卓越领军人才，我校将根据学生兴趣特长和相关科目成绩，开设数学、物理、化学、生物学、信息学五大学科竞赛课程和高考“强基”课程。</w:t>
      </w:r>
    </w:p>
    <w:p w:rsidR="0073508F" w:rsidRDefault="00086845">
      <w:pPr>
        <w:ind w:firstLineChars="250" w:firstLine="750"/>
        <w:rPr>
          <w:rFonts w:ascii="仿宋" w:eastAsia="仿宋" w:hAnsi="仿宋" w:cs="仿宋"/>
          <w:sz w:val="30"/>
          <w:szCs w:val="30"/>
        </w:rPr>
      </w:pPr>
      <w:r>
        <w:rPr>
          <w:rFonts w:ascii="仿宋" w:eastAsia="仿宋" w:hAnsi="仿宋" w:cs="仿宋" w:hint="eastAsia"/>
          <w:bCs/>
          <w:sz w:val="30"/>
          <w:szCs w:val="30"/>
        </w:rPr>
        <w:t>热烈欢迎具备以下资质之一的优秀学子踊跃报读顺德区第一中学：参加初三级联考和区统考科成绩优异，数理类综合素质突出；初中阶段参加相关基础学科竞赛或学科展示活动获得区级以上（含区级）一等奖</w:t>
      </w:r>
      <w:r>
        <w:rPr>
          <w:rFonts w:ascii="仿宋" w:eastAsia="仿宋" w:hAnsi="仿宋" w:cs="仿宋" w:hint="eastAsia"/>
          <w:bCs/>
          <w:sz w:val="30"/>
          <w:szCs w:val="30"/>
        </w:rPr>
        <w:lastRenderedPageBreak/>
        <w:t>者；义务教育阶段参加市级以上（含市级）信息学联赛、科技创新大赛、机器人比赛及电脑制作比赛等科创类活动荣获一等奖及以上者；初中阶段参加过初高衔接课程班活动者。</w:t>
      </w:r>
      <w:r w:rsidR="000A4085">
        <w:rPr>
          <w:rFonts w:ascii="仿宋" w:eastAsia="仿宋" w:hAnsi="仿宋" w:cs="仿宋" w:hint="eastAsia"/>
          <w:bCs/>
          <w:sz w:val="30"/>
          <w:szCs w:val="30"/>
        </w:rPr>
        <w:t>（以上项目非报名必备条件）</w:t>
      </w:r>
    </w:p>
    <w:p w:rsidR="0073508F" w:rsidRDefault="00086845">
      <w:pPr>
        <w:ind w:firstLineChars="200" w:firstLine="602"/>
        <w:rPr>
          <w:rFonts w:ascii="仿宋" w:eastAsia="仿宋" w:hAnsi="仿宋" w:cs="仿宋"/>
          <w:sz w:val="30"/>
          <w:szCs w:val="30"/>
        </w:rPr>
      </w:pPr>
      <w:r>
        <w:rPr>
          <w:rFonts w:ascii="仿宋" w:eastAsia="仿宋" w:hAnsi="仿宋" w:cs="仿宋" w:hint="eastAsia"/>
          <w:b/>
          <w:bCs/>
          <w:sz w:val="30"/>
          <w:szCs w:val="30"/>
        </w:rPr>
        <w:t>一、组织机构</w:t>
      </w:r>
    </w:p>
    <w:p w:rsidR="0073508F" w:rsidRDefault="00086845">
      <w:pPr>
        <w:ind w:firstLineChars="150" w:firstLine="450"/>
        <w:jc w:val="left"/>
        <w:rPr>
          <w:rFonts w:ascii="仿宋" w:eastAsia="仿宋" w:hAnsi="仿宋" w:cs="仿宋"/>
          <w:sz w:val="30"/>
          <w:szCs w:val="30"/>
        </w:rPr>
      </w:pPr>
      <w:r>
        <w:rPr>
          <w:rFonts w:ascii="仿宋" w:eastAsia="仿宋" w:hAnsi="仿宋" w:cs="仿宋" w:hint="eastAsia"/>
          <w:sz w:val="30"/>
          <w:szCs w:val="30"/>
        </w:rPr>
        <w:t xml:space="preserve"> 根据佛山市招生办文件，学校成立了由区招生办负责人、校级领导班子成员、校各级行政、科级组长、骨干教师、技术人员等组成的自主招生领导小组、评价实施工作小组及过程监察小组。自主招生按照“公开、公平、公正”的原则，根据综合评价结果择优录取，顺德区教育局全程监督，并接受社会监督。</w:t>
      </w:r>
    </w:p>
    <w:p w:rsidR="0073508F" w:rsidRDefault="00086845">
      <w:pPr>
        <w:ind w:firstLineChars="200" w:firstLine="602"/>
        <w:rPr>
          <w:rFonts w:ascii="仿宋" w:eastAsia="仿宋" w:hAnsi="仿宋" w:cs="仿宋"/>
          <w:b/>
          <w:bCs/>
          <w:sz w:val="30"/>
          <w:szCs w:val="30"/>
        </w:rPr>
      </w:pPr>
      <w:r>
        <w:rPr>
          <w:rFonts w:ascii="仿宋" w:eastAsia="仿宋" w:hAnsi="仿宋" w:cs="仿宋" w:hint="eastAsia"/>
          <w:b/>
          <w:bCs/>
          <w:sz w:val="30"/>
          <w:szCs w:val="30"/>
        </w:rPr>
        <w:t xml:space="preserve">二、招生计划   100人 </w:t>
      </w:r>
    </w:p>
    <w:p w:rsidR="0073508F" w:rsidRDefault="00086845">
      <w:pPr>
        <w:ind w:firstLineChars="200" w:firstLine="602"/>
        <w:rPr>
          <w:rFonts w:ascii="仿宋" w:eastAsia="仿宋" w:hAnsi="仿宋" w:cs="仿宋"/>
          <w:b/>
          <w:bCs/>
          <w:sz w:val="30"/>
          <w:szCs w:val="30"/>
        </w:rPr>
      </w:pPr>
      <w:r>
        <w:rPr>
          <w:rFonts w:ascii="仿宋" w:eastAsia="仿宋" w:hAnsi="仿宋" w:cs="仿宋" w:hint="eastAsia"/>
          <w:b/>
          <w:bCs/>
          <w:sz w:val="30"/>
          <w:szCs w:val="30"/>
        </w:rPr>
        <w:t xml:space="preserve">三、招生报名 </w:t>
      </w:r>
    </w:p>
    <w:p w:rsidR="0073508F" w:rsidRDefault="00086845">
      <w:pPr>
        <w:ind w:firstLineChars="200" w:firstLine="602"/>
        <w:rPr>
          <w:rFonts w:ascii="仿宋" w:eastAsia="仿宋" w:hAnsi="仿宋" w:cs="仿宋"/>
          <w:b/>
          <w:bCs/>
          <w:sz w:val="30"/>
          <w:szCs w:val="30"/>
        </w:rPr>
      </w:pPr>
      <w:r>
        <w:rPr>
          <w:rFonts w:ascii="仿宋" w:eastAsia="仿宋" w:hAnsi="仿宋" w:cs="仿宋" w:hint="eastAsia"/>
          <w:b/>
          <w:bCs/>
          <w:sz w:val="30"/>
          <w:szCs w:val="30"/>
        </w:rPr>
        <w:t>（一）报名对象</w:t>
      </w:r>
    </w:p>
    <w:p w:rsidR="0073508F" w:rsidRPr="0009373F" w:rsidRDefault="00086845">
      <w:pPr>
        <w:autoSpaceDE w:val="0"/>
        <w:autoSpaceDN w:val="0"/>
        <w:adjustRightInd w:val="0"/>
        <w:ind w:firstLineChars="150" w:firstLine="450"/>
        <w:jc w:val="left"/>
        <w:rPr>
          <w:rFonts w:ascii="仿宋" w:eastAsia="仿宋" w:hAnsi="仿宋" w:cs="仿宋"/>
          <w:sz w:val="30"/>
          <w:szCs w:val="30"/>
        </w:rPr>
      </w:pPr>
      <w:r>
        <w:rPr>
          <w:rFonts w:ascii="仿宋" w:eastAsia="仿宋" w:hAnsi="仿宋" w:cs="仿宋" w:hint="eastAsia"/>
          <w:sz w:val="30"/>
          <w:szCs w:val="30"/>
        </w:rPr>
        <w:t>符合2023年佛山市中考报名条件的应届初中毕业生（含非本市户籍的普通借读生、在我市初中学校就读以及在外地就读返回我市参加中考的学生等）。</w:t>
      </w:r>
    </w:p>
    <w:p w:rsidR="0073508F" w:rsidRDefault="00086845">
      <w:pPr>
        <w:ind w:firstLineChars="200" w:firstLine="602"/>
        <w:rPr>
          <w:rFonts w:ascii="仿宋" w:eastAsia="仿宋" w:hAnsi="仿宋" w:cs="仿宋"/>
          <w:b/>
          <w:bCs/>
          <w:sz w:val="30"/>
          <w:szCs w:val="30"/>
        </w:rPr>
      </w:pPr>
      <w:r>
        <w:rPr>
          <w:rFonts w:ascii="仿宋" w:eastAsia="仿宋" w:hAnsi="仿宋" w:cs="仿宋" w:hint="eastAsia"/>
          <w:b/>
          <w:bCs/>
          <w:sz w:val="30"/>
          <w:szCs w:val="30"/>
        </w:rPr>
        <w:t>（二）报名条件</w:t>
      </w:r>
    </w:p>
    <w:p w:rsidR="0073508F" w:rsidRDefault="00086845">
      <w:pPr>
        <w:ind w:firstLineChars="196" w:firstLine="588"/>
        <w:rPr>
          <w:rFonts w:ascii="仿宋" w:eastAsia="仿宋" w:hAnsi="仿宋" w:cs="仿宋"/>
          <w:sz w:val="30"/>
          <w:szCs w:val="30"/>
        </w:rPr>
      </w:pPr>
      <w:r>
        <w:rPr>
          <w:rFonts w:ascii="仿宋" w:eastAsia="仿宋" w:hAnsi="仿宋" w:cs="仿宋" w:hint="eastAsia"/>
          <w:sz w:val="30"/>
          <w:szCs w:val="30"/>
        </w:rPr>
        <w:t>身心健康、志向远大、追求卓越，具有创新潜质、开拓精神和责任意识的初中应届毕业生。</w:t>
      </w:r>
      <w:bookmarkStart w:id="0" w:name="OLE_LINK5"/>
      <w:bookmarkStart w:id="1" w:name="OLE_LINK6"/>
    </w:p>
    <w:bookmarkEnd w:id="0"/>
    <w:bookmarkEnd w:id="1"/>
    <w:p w:rsidR="0073508F" w:rsidRDefault="00086845">
      <w:pPr>
        <w:pStyle w:val="a8"/>
        <w:widowControl/>
        <w:shd w:val="clear" w:color="auto" w:fill="FFFFFF"/>
        <w:spacing w:beforeAutospacing="0" w:afterAutospacing="0"/>
        <w:ind w:firstLineChars="200" w:firstLine="602"/>
        <w:rPr>
          <w:rFonts w:ascii="仿宋" w:eastAsia="仿宋" w:hAnsi="仿宋" w:cs="仿宋"/>
          <w:b/>
          <w:bCs/>
          <w:sz w:val="30"/>
          <w:szCs w:val="30"/>
        </w:rPr>
      </w:pPr>
      <w:r>
        <w:rPr>
          <w:rFonts w:ascii="仿宋" w:eastAsia="仿宋" w:hAnsi="仿宋" w:cs="仿宋" w:hint="eastAsia"/>
          <w:b/>
          <w:kern w:val="2"/>
          <w:sz w:val="30"/>
          <w:szCs w:val="30"/>
        </w:rPr>
        <w:t>（三）报</w:t>
      </w:r>
      <w:r>
        <w:rPr>
          <w:rFonts w:ascii="仿宋" w:eastAsia="仿宋" w:hAnsi="仿宋" w:cs="仿宋" w:hint="eastAsia"/>
          <w:b/>
          <w:bCs/>
          <w:kern w:val="2"/>
          <w:sz w:val="30"/>
          <w:szCs w:val="30"/>
        </w:rPr>
        <w:t>名时间：</w:t>
      </w:r>
      <w:r>
        <w:rPr>
          <w:rFonts w:ascii="仿宋" w:eastAsia="仿宋" w:hAnsi="仿宋" w:cs="仿宋" w:hint="eastAsia"/>
          <w:sz w:val="30"/>
          <w:szCs w:val="30"/>
        </w:rPr>
        <w:t>2023年5月15日至2023年5月18 日</w:t>
      </w:r>
    </w:p>
    <w:p w:rsidR="0073508F" w:rsidRDefault="00086845">
      <w:pPr>
        <w:autoSpaceDE w:val="0"/>
        <w:autoSpaceDN w:val="0"/>
        <w:adjustRightInd w:val="0"/>
        <w:ind w:firstLineChars="200" w:firstLine="602"/>
        <w:jc w:val="left"/>
        <w:rPr>
          <w:rFonts w:ascii="仿宋" w:eastAsia="仿宋" w:hAnsi="仿宋" w:cs="仿宋"/>
          <w:b/>
          <w:sz w:val="30"/>
          <w:szCs w:val="30"/>
        </w:rPr>
      </w:pPr>
      <w:r>
        <w:rPr>
          <w:rFonts w:ascii="仿宋" w:eastAsia="仿宋" w:hAnsi="仿宋" w:cs="仿宋" w:hint="eastAsia"/>
          <w:b/>
          <w:sz w:val="30"/>
          <w:szCs w:val="30"/>
        </w:rPr>
        <w:t>（四）报名方式：</w:t>
      </w:r>
    </w:p>
    <w:p w:rsidR="0073508F" w:rsidRDefault="00086845">
      <w:pPr>
        <w:spacing w:line="560" w:lineRule="exact"/>
        <w:ind w:firstLineChars="200" w:firstLine="600"/>
        <w:rPr>
          <w:rFonts w:ascii="仿宋" w:eastAsia="仿宋" w:hAnsi="仿宋" w:cs="仿宋"/>
          <w:kern w:val="0"/>
          <w:sz w:val="30"/>
          <w:szCs w:val="30"/>
        </w:rPr>
      </w:pPr>
      <w:r>
        <w:rPr>
          <w:rFonts w:ascii="仿宋" w:eastAsia="仿宋" w:hAnsi="仿宋" w:cs="仿宋" w:hint="eastAsia"/>
          <w:kern w:val="0"/>
          <w:sz w:val="30"/>
          <w:szCs w:val="30"/>
        </w:rPr>
        <w:t>报考顺德一中自主招生综合评价的学生，需登陆佛山市中考信息管理系统</w:t>
      </w:r>
      <w:r>
        <w:rPr>
          <w:rFonts w:ascii="仿宋" w:eastAsia="仿宋" w:hAnsi="仿宋" w:cs="仿宋" w:hint="eastAsia"/>
          <w:sz w:val="30"/>
          <w:szCs w:val="30"/>
        </w:rPr>
        <w:t>（</w:t>
      </w:r>
      <w:hyperlink r:id="rId9" w:history="1">
        <w:r>
          <w:rPr>
            <w:rStyle w:val="ae"/>
            <w:rFonts w:ascii="仿宋" w:eastAsia="仿宋" w:hAnsi="仿宋" w:cs="仿宋" w:hint="eastAsia"/>
            <w:sz w:val="30"/>
            <w:szCs w:val="30"/>
          </w:rPr>
          <w:t>http://zsks.edu.foshan.gov.cn</w:t>
        </w:r>
      </w:hyperlink>
      <w:r>
        <w:rPr>
          <w:rFonts w:ascii="仿宋" w:eastAsia="仿宋" w:hAnsi="仿宋" w:cs="仿宋" w:hint="eastAsia"/>
          <w:sz w:val="30"/>
          <w:szCs w:val="30"/>
        </w:rPr>
        <w:t>）</w:t>
      </w:r>
      <w:r>
        <w:rPr>
          <w:rFonts w:ascii="仿宋" w:eastAsia="仿宋" w:hAnsi="仿宋" w:cs="仿宋" w:hint="eastAsia"/>
          <w:kern w:val="0"/>
          <w:sz w:val="30"/>
          <w:szCs w:val="30"/>
        </w:rPr>
        <w:t>进行顺德一中自主招生综</w:t>
      </w:r>
      <w:r>
        <w:rPr>
          <w:rFonts w:ascii="仿宋" w:eastAsia="仿宋" w:hAnsi="仿宋" w:cs="仿宋" w:hint="eastAsia"/>
          <w:kern w:val="0"/>
          <w:sz w:val="30"/>
          <w:szCs w:val="30"/>
        </w:rPr>
        <w:lastRenderedPageBreak/>
        <w:t>合评价报名登记，报考学校选择佛山市顺德区第一中学。学生需根据我校自主招生工作方案要求上传资料并点击“确认”按钮。学生提交“确认”后不得取消或更改所选报学校，逾时未提交“确认”的报名信息无效。</w:t>
      </w:r>
    </w:p>
    <w:p w:rsidR="0073508F" w:rsidRDefault="00086845" w:rsidP="006E77CB">
      <w:pPr>
        <w:autoSpaceDE w:val="0"/>
        <w:autoSpaceDN w:val="0"/>
        <w:adjustRightInd w:val="0"/>
        <w:ind w:firstLineChars="200" w:firstLine="600"/>
        <w:jc w:val="left"/>
        <w:rPr>
          <w:rFonts w:ascii="仿宋" w:eastAsia="仿宋" w:hAnsi="仿宋" w:cs="仿宋"/>
          <w:kern w:val="0"/>
          <w:sz w:val="30"/>
          <w:szCs w:val="30"/>
        </w:rPr>
      </w:pPr>
      <w:r>
        <w:rPr>
          <w:rFonts w:ascii="仿宋" w:eastAsia="仿宋" w:hAnsi="仿宋" w:cs="仿宋" w:hint="eastAsia"/>
          <w:kern w:val="0"/>
          <w:sz w:val="30"/>
          <w:szCs w:val="30"/>
        </w:rPr>
        <w:t>网上报名需提前准备学生小一寸彩色证件照片、符合报名条件的学生个人学业成绩证明照片（含初三联考、区统考或其他能够证明成绩优秀的材料）</w:t>
      </w:r>
      <w:r w:rsidR="0037391B">
        <w:rPr>
          <w:rFonts w:ascii="仿宋" w:eastAsia="仿宋" w:hAnsi="仿宋" w:cs="仿宋" w:hint="eastAsia"/>
          <w:kern w:val="0"/>
          <w:sz w:val="30"/>
          <w:szCs w:val="30"/>
        </w:rPr>
        <w:t>，</w:t>
      </w:r>
      <w:r>
        <w:rPr>
          <w:rFonts w:ascii="仿宋" w:eastAsia="仿宋" w:hAnsi="仿宋" w:cs="仿宋" w:hint="eastAsia"/>
          <w:kern w:val="0"/>
          <w:sz w:val="30"/>
          <w:szCs w:val="30"/>
        </w:rPr>
        <w:t>学生</w:t>
      </w:r>
      <w:r w:rsidR="0037391B">
        <w:rPr>
          <w:rFonts w:ascii="仿宋" w:eastAsia="仿宋" w:hAnsi="仿宋" w:cs="仿宋" w:hint="eastAsia"/>
          <w:kern w:val="0"/>
          <w:sz w:val="30"/>
          <w:szCs w:val="30"/>
        </w:rPr>
        <w:t>获得的各级别数理类学科</w:t>
      </w:r>
      <w:r>
        <w:rPr>
          <w:rFonts w:ascii="仿宋" w:eastAsia="仿宋" w:hAnsi="仿宋" w:cs="仿宋" w:hint="eastAsia"/>
          <w:kern w:val="0"/>
          <w:sz w:val="30"/>
          <w:szCs w:val="30"/>
        </w:rPr>
        <w:t>竞赛</w:t>
      </w:r>
      <w:r w:rsidR="0037391B">
        <w:rPr>
          <w:rFonts w:ascii="仿宋" w:eastAsia="仿宋" w:hAnsi="仿宋" w:cs="仿宋" w:hint="eastAsia"/>
          <w:kern w:val="0"/>
          <w:sz w:val="30"/>
          <w:szCs w:val="30"/>
        </w:rPr>
        <w:t>、科技类展评活动、发明创造、</w:t>
      </w:r>
      <w:r w:rsidR="00EF7F7A">
        <w:rPr>
          <w:rFonts w:ascii="仿宋" w:eastAsia="仿宋" w:hAnsi="仿宋" w:cs="仿宋" w:hint="eastAsia"/>
          <w:kern w:val="0"/>
          <w:sz w:val="30"/>
          <w:szCs w:val="30"/>
        </w:rPr>
        <w:t>小课题研究、个人突出特长、个人</w:t>
      </w:r>
      <w:r w:rsidR="0037391B">
        <w:rPr>
          <w:rFonts w:ascii="仿宋" w:eastAsia="仿宋" w:hAnsi="仿宋" w:cs="仿宋" w:hint="eastAsia"/>
          <w:kern w:val="0"/>
          <w:sz w:val="30"/>
          <w:szCs w:val="30"/>
        </w:rPr>
        <w:t>综合荣誉等获奖荣誉证书</w:t>
      </w:r>
      <w:r w:rsidR="00EF7F7A">
        <w:rPr>
          <w:rFonts w:ascii="仿宋" w:eastAsia="仿宋" w:hAnsi="仿宋" w:cs="仿宋" w:hint="eastAsia"/>
          <w:kern w:val="0"/>
          <w:sz w:val="30"/>
          <w:szCs w:val="30"/>
        </w:rPr>
        <w:t>照片证明</w:t>
      </w:r>
      <w:r w:rsidR="0037391B">
        <w:rPr>
          <w:rFonts w:ascii="仿宋" w:eastAsia="仿宋" w:hAnsi="仿宋" w:cs="仿宋" w:hint="eastAsia"/>
          <w:kern w:val="0"/>
          <w:sz w:val="30"/>
          <w:szCs w:val="30"/>
        </w:rPr>
        <w:t>材料</w:t>
      </w:r>
      <w:r>
        <w:rPr>
          <w:rFonts w:ascii="仿宋" w:eastAsia="仿宋" w:hAnsi="仿宋" w:cs="仿宋" w:hint="eastAsia"/>
          <w:kern w:val="0"/>
          <w:sz w:val="30"/>
          <w:szCs w:val="30"/>
        </w:rPr>
        <w:t>。以上报名材料</w:t>
      </w:r>
      <w:r w:rsidR="0037391B">
        <w:rPr>
          <w:rFonts w:ascii="仿宋" w:eastAsia="仿宋" w:hAnsi="仿宋" w:cs="仿宋" w:hint="eastAsia"/>
          <w:sz w:val="30"/>
          <w:szCs w:val="30"/>
        </w:rPr>
        <w:t>必须真实、</w:t>
      </w:r>
      <w:r>
        <w:rPr>
          <w:rFonts w:ascii="仿宋" w:eastAsia="仿宋" w:hAnsi="仿宋" w:cs="仿宋" w:hint="eastAsia"/>
          <w:sz w:val="30"/>
          <w:szCs w:val="30"/>
        </w:rPr>
        <w:t>清晰、</w:t>
      </w:r>
      <w:r w:rsidR="0037391B">
        <w:rPr>
          <w:rFonts w:ascii="仿宋" w:eastAsia="仿宋" w:hAnsi="仿宋" w:cs="仿宋" w:hint="eastAsia"/>
          <w:sz w:val="30"/>
          <w:szCs w:val="30"/>
        </w:rPr>
        <w:t>完整</w:t>
      </w:r>
      <w:r>
        <w:rPr>
          <w:rFonts w:ascii="仿宋" w:eastAsia="仿宋" w:hAnsi="仿宋" w:cs="仿宋" w:hint="eastAsia"/>
          <w:sz w:val="30"/>
          <w:szCs w:val="30"/>
        </w:rPr>
        <w:t>，</w:t>
      </w:r>
      <w:r>
        <w:rPr>
          <w:rFonts w:ascii="仿宋" w:eastAsia="仿宋" w:hAnsi="仿宋" w:cs="仿宋" w:hint="eastAsia"/>
          <w:kern w:val="0"/>
          <w:sz w:val="30"/>
          <w:szCs w:val="30"/>
        </w:rPr>
        <w:t>且原件待学校通知时再提交核查。</w:t>
      </w:r>
    </w:p>
    <w:p w:rsidR="0073508F" w:rsidRDefault="00086845">
      <w:pPr>
        <w:ind w:firstLineChars="200" w:firstLine="602"/>
        <w:jc w:val="left"/>
        <w:rPr>
          <w:rFonts w:ascii="仿宋" w:eastAsia="仿宋" w:hAnsi="仿宋" w:cs="仿宋"/>
          <w:b/>
          <w:bCs/>
          <w:sz w:val="30"/>
          <w:szCs w:val="30"/>
        </w:rPr>
      </w:pPr>
      <w:r>
        <w:rPr>
          <w:rFonts w:ascii="仿宋" w:eastAsia="仿宋" w:hAnsi="仿宋" w:cs="仿宋" w:hint="eastAsia"/>
          <w:b/>
          <w:bCs/>
          <w:sz w:val="30"/>
          <w:szCs w:val="30"/>
        </w:rPr>
        <w:t>（五）报名审核：</w:t>
      </w:r>
    </w:p>
    <w:p w:rsidR="0073508F" w:rsidRDefault="00086845">
      <w:pPr>
        <w:ind w:firstLineChars="200" w:firstLine="600"/>
        <w:jc w:val="left"/>
        <w:rPr>
          <w:rFonts w:ascii="仿宋" w:eastAsia="仿宋" w:hAnsi="仿宋" w:cs="仿宋"/>
          <w:b/>
          <w:bCs/>
          <w:sz w:val="30"/>
          <w:szCs w:val="30"/>
        </w:rPr>
      </w:pPr>
      <w:r>
        <w:rPr>
          <w:rFonts w:ascii="仿宋" w:eastAsia="仿宋" w:hAnsi="仿宋" w:cs="仿宋" w:hint="eastAsia"/>
          <w:sz w:val="30"/>
          <w:szCs w:val="30"/>
        </w:rPr>
        <w:t>资格审核时间：2023年5月15日至2023年5月19 日</w:t>
      </w:r>
      <w:bookmarkStart w:id="2" w:name="_GoBack"/>
      <w:bookmarkEnd w:id="2"/>
    </w:p>
    <w:p w:rsidR="0073508F" w:rsidRDefault="00086845">
      <w:pPr>
        <w:autoSpaceDE w:val="0"/>
        <w:autoSpaceDN w:val="0"/>
        <w:adjustRightInd w:val="0"/>
        <w:ind w:firstLineChars="200" w:firstLine="600"/>
        <w:jc w:val="left"/>
        <w:rPr>
          <w:rFonts w:ascii="仿宋" w:eastAsia="仿宋" w:hAnsi="仿宋" w:cs="仿宋"/>
          <w:sz w:val="30"/>
          <w:szCs w:val="30"/>
        </w:rPr>
      </w:pPr>
      <w:r>
        <w:rPr>
          <w:rFonts w:ascii="仿宋" w:eastAsia="仿宋" w:hAnsi="仿宋" w:cs="仿宋" w:hint="eastAsia"/>
          <w:sz w:val="30"/>
          <w:szCs w:val="30"/>
        </w:rPr>
        <w:t>1、学校将对报名学生资料进行全面审核，综合评定筛选出最终参加自主招生综合评价的学生名单，并确认“审核通过”。</w:t>
      </w:r>
    </w:p>
    <w:p w:rsidR="0073508F" w:rsidRDefault="00086845">
      <w:pPr>
        <w:autoSpaceDE w:val="0"/>
        <w:autoSpaceDN w:val="0"/>
        <w:adjustRightInd w:val="0"/>
        <w:ind w:firstLineChars="200" w:firstLine="600"/>
        <w:jc w:val="left"/>
        <w:rPr>
          <w:rFonts w:ascii="仿宋" w:eastAsia="仿宋" w:hAnsi="仿宋" w:cs="仿宋"/>
          <w:b/>
          <w:bCs/>
          <w:sz w:val="30"/>
          <w:szCs w:val="30"/>
        </w:rPr>
      </w:pPr>
      <w:r>
        <w:rPr>
          <w:rFonts w:ascii="仿宋" w:eastAsia="仿宋" w:hAnsi="仿宋" w:cs="仿宋" w:hint="eastAsia"/>
          <w:sz w:val="30"/>
          <w:szCs w:val="30"/>
        </w:rPr>
        <w:t>2、学校将在本校官方网站公示参加自主招生综合评价的学生名单，</w:t>
      </w:r>
      <w:r>
        <w:rPr>
          <w:rFonts w:ascii="仿宋" w:eastAsia="仿宋" w:hAnsi="仿宋" w:cs="仿宋" w:hint="eastAsia"/>
          <w:kern w:val="0"/>
          <w:sz w:val="30"/>
          <w:szCs w:val="30"/>
        </w:rPr>
        <w:t xml:space="preserve">学生亦可登陆佛山市中考信息管理系统查看自主招生报名资格审核结果。 </w:t>
      </w:r>
    </w:p>
    <w:p w:rsidR="0073508F" w:rsidRDefault="00086845">
      <w:pPr>
        <w:ind w:firstLineChars="200" w:firstLine="602"/>
        <w:rPr>
          <w:rFonts w:ascii="仿宋" w:eastAsia="仿宋" w:hAnsi="仿宋" w:cs="仿宋"/>
          <w:b/>
          <w:bCs/>
          <w:sz w:val="30"/>
          <w:szCs w:val="30"/>
        </w:rPr>
      </w:pPr>
      <w:r>
        <w:rPr>
          <w:rFonts w:ascii="仿宋" w:eastAsia="仿宋" w:hAnsi="仿宋" w:cs="仿宋" w:hint="eastAsia"/>
          <w:b/>
          <w:bCs/>
          <w:sz w:val="30"/>
          <w:szCs w:val="30"/>
        </w:rPr>
        <w:t>四、招生录取</w:t>
      </w:r>
    </w:p>
    <w:p w:rsidR="0073508F" w:rsidRDefault="00086845">
      <w:pPr>
        <w:ind w:firstLineChars="200" w:firstLine="602"/>
        <w:rPr>
          <w:rFonts w:ascii="仿宋" w:eastAsia="仿宋" w:hAnsi="仿宋" w:cs="仿宋"/>
          <w:b/>
          <w:bCs/>
          <w:sz w:val="30"/>
          <w:szCs w:val="30"/>
        </w:rPr>
      </w:pPr>
      <w:r>
        <w:rPr>
          <w:rFonts w:ascii="仿宋" w:eastAsia="仿宋" w:hAnsi="仿宋" w:cs="仿宋" w:hint="eastAsia"/>
          <w:b/>
          <w:kern w:val="0"/>
          <w:sz w:val="30"/>
          <w:szCs w:val="30"/>
        </w:rPr>
        <w:t xml:space="preserve">（一）自主招生志愿填报 </w:t>
      </w:r>
    </w:p>
    <w:p w:rsidR="0073508F" w:rsidRDefault="00086845">
      <w:pPr>
        <w:autoSpaceDE w:val="0"/>
        <w:autoSpaceDN w:val="0"/>
        <w:adjustRightInd w:val="0"/>
        <w:ind w:firstLineChars="250" w:firstLine="750"/>
        <w:jc w:val="left"/>
        <w:rPr>
          <w:rFonts w:ascii="仿宋" w:eastAsia="仿宋" w:hAnsi="仿宋" w:cs="仿宋"/>
          <w:sz w:val="30"/>
          <w:szCs w:val="30"/>
        </w:rPr>
      </w:pPr>
      <w:r>
        <w:rPr>
          <w:rFonts w:ascii="仿宋" w:eastAsia="仿宋" w:hAnsi="仿宋" w:cs="仿宋" w:hint="eastAsia"/>
          <w:sz w:val="30"/>
          <w:szCs w:val="30"/>
        </w:rPr>
        <w:t>根据佛山市教育局文件，考生只有参加自主招生报名并且报名资格已审核通过，才能获得自主招生的志愿填报资格。有志于报读顺德一中卓越班的学生须按全市统一时间填报我校的自主招生志愿并参加佛山市中考，考生在提前批次自主招生志愿栏目只能填报顺德一中，不能</w:t>
      </w:r>
      <w:r>
        <w:rPr>
          <w:rFonts w:ascii="仿宋" w:eastAsia="仿宋" w:hAnsi="仿宋" w:cs="仿宋" w:hint="eastAsia"/>
          <w:sz w:val="30"/>
          <w:szCs w:val="30"/>
        </w:rPr>
        <w:lastRenderedPageBreak/>
        <w:t>多报或兼报。自主招生志愿单列安排在提前批第一层，被我校自主招生录取的考生，不再参加其他批次（层次）志愿录取；未被我校录取的考生，继续按考生志愿表参与投档，不影响后续批次录取。</w:t>
      </w:r>
    </w:p>
    <w:p w:rsidR="0073508F" w:rsidRDefault="00086845">
      <w:pPr>
        <w:numPr>
          <w:ilvl w:val="0"/>
          <w:numId w:val="1"/>
        </w:numPr>
        <w:ind w:firstLineChars="200" w:firstLine="602"/>
        <w:rPr>
          <w:rFonts w:ascii="仿宋" w:eastAsia="仿宋" w:hAnsi="仿宋" w:cs="仿宋"/>
          <w:sz w:val="30"/>
          <w:szCs w:val="30"/>
        </w:rPr>
      </w:pPr>
      <w:r>
        <w:rPr>
          <w:rFonts w:ascii="仿宋" w:eastAsia="仿宋" w:hAnsi="仿宋" w:cs="仿宋" w:hint="eastAsia"/>
          <w:b/>
          <w:bCs/>
          <w:sz w:val="30"/>
          <w:szCs w:val="30"/>
        </w:rPr>
        <w:t>自主招生综合评价</w:t>
      </w:r>
    </w:p>
    <w:p w:rsidR="0073508F" w:rsidRDefault="00086845">
      <w:pPr>
        <w:ind w:left="602"/>
        <w:rPr>
          <w:rFonts w:ascii="仿宋" w:eastAsia="仿宋" w:hAnsi="仿宋" w:cs="仿宋"/>
          <w:sz w:val="30"/>
          <w:szCs w:val="30"/>
        </w:rPr>
      </w:pPr>
      <w:r>
        <w:rPr>
          <w:rFonts w:ascii="仿宋" w:eastAsia="仿宋" w:hAnsi="仿宋" w:cs="仿宋" w:hint="eastAsia"/>
          <w:b/>
          <w:sz w:val="30"/>
          <w:szCs w:val="30"/>
        </w:rPr>
        <w:t>时间：</w:t>
      </w:r>
      <w:r>
        <w:rPr>
          <w:rFonts w:ascii="仿宋" w:eastAsia="仿宋" w:hAnsi="仿宋" w:cs="仿宋" w:hint="eastAsia"/>
          <w:sz w:val="30"/>
          <w:szCs w:val="30"/>
        </w:rPr>
        <w:t>中考结束后进行（以佛山市教育局通知为准）</w:t>
      </w:r>
    </w:p>
    <w:p w:rsidR="0073508F" w:rsidRDefault="00086845">
      <w:pPr>
        <w:ind w:firstLineChars="200" w:firstLine="602"/>
        <w:rPr>
          <w:rFonts w:ascii="仿宋" w:eastAsia="仿宋" w:hAnsi="仿宋" w:cs="仿宋"/>
          <w:sz w:val="30"/>
          <w:szCs w:val="30"/>
        </w:rPr>
      </w:pPr>
      <w:r>
        <w:rPr>
          <w:rFonts w:ascii="仿宋" w:eastAsia="仿宋" w:hAnsi="仿宋" w:cs="仿宋" w:hint="eastAsia"/>
          <w:b/>
          <w:sz w:val="30"/>
          <w:szCs w:val="30"/>
        </w:rPr>
        <w:t>地点：</w:t>
      </w:r>
      <w:r>
        <w:rPr>
          <w:rFonts w:ascii="仿宋" w:eastAsia="仿宋" w:hAnsi="仿宋" w:cs="仿宋" w:hint="eastAsia"/>
          <w:sz w:val="30"/>
          <w:szCs w:val="30"/>
        </w:rPr>
        <w:t>顺德区第一中学（顺德大良南国东路）</w:t>
      </w:r>
    </w:p>
    <w:p w:rsidR="0073508F" w:rsidRDefault="00086845">
      <w:pPr>
        <w:ind w:firstLineChars="200" w:firstLine="602"/>
        <w:rPr>
          <w:rFonts w:ascii="仿宋" w:eastAsia="仿宋" w:hAnsi="仿宋" w:cs="仿宋"/>
          <w:sz w:val="30"/>
          <w:szCs w:val="30"/>
        </w:rPr>
      </w:pPr>
      <w:r>
        <w:rPr>
          <w:rFonts w:ascii="仿宋" w:eastAsia="仿宋" w:hAnsi="仿宋" w:cs="仿宋" w:hint="eastAsia"/>
          <w:b/>
          <w:sz w:val="30"/>
          <w:szCs w:val="30"/>
        </w:rPr>
        <w:t>凭证：</w:t>
      </w:r>
      <w:r>
        <w:rPr>
          <w:rFonts w:ascii="仿宋" w:eastAsia="仿宋" w:hAnsi="仿宋" w:cs="仿宋" w:hint="eastAsia"/>
          <w:sz w:val="30"/>
          <w:szCs w:val="30"/>
        </w:rPr>
        <w:t>学生个人身份证和入场证</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t>（入场证届时可在学校微信公众号查询系统下载打印）</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t xml:space="preserve">具体自主招生综合评价科目、分值占比及时间安排： </w:t>
      </w:r>
    </w:p>
    <w:tbl>
      <w:tblPr>
        <w:tblStyle w:val="a9"/>
        <w:tblW w:w="9796" w:type="dxa"/>
        <w:tblLayout w:type="fixed"/>
        <w:tblLook w:val="04A0"/>
      </w:tblPr>
      <w:tblGrid>
        <w:gridCol w:w="1771"/>
        <w:gridCol w:w="1943"/>
        <w:gridCol w:w="2122"/>
        <w:gridCol w:w="1935"/>
        <w:gridCol w:w="2025"/>
      </w:tblGrid>
      <w:tr w:rsidR="0073508F">
        <w:tc>
          <w:tcPr>
            <w:tcW w:w="1771"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评价项目</w:t>
            </w:r>
          </w:p>
        </w:tc>
        <w:tc>
          <w:tcPr>
            <w:tcW w:w="1943"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语文素养</w:t>
            </w:r>
          </w:p>
        </w:tc>
        <w:tc>
          <w:tcPr>
            <w:tcW w:w="2122"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理化素质</w:t>
            </w:r>
          </w:p>
        </w:tc>
        <w:tc>
          <w:tcPr>
            <w:tcW w:w="1935"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数学思维</w:t>
            </w:r>
          </w:p>
        </w:tc>
        <w:tc>
          <w:tcPr>
            <w:tcW w:w="2025"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外语能力</w:t>
            </w:r>
          </w:p>
        </w:tc>
      </w:tr>
      <w:tr w:rsidR="0073508F">
        <w:tc>
          <w:tcPr>
            <w:tcW w:w="1771"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分值占比</w:t>
            </w:r>
          </w:p>
        </w:tc>
        <w:tc>
          <w:tcPr>
            <w:tcW w:w="1943"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约25%</w:t>
            </w:r>
          </w:p>
        </w:tc>
        <w:tc>
          <w:tcPr>
            <w:tcW w:w="2122"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约25%</w:t>
            </w:r>
          </w:p>
        </w:tc>
        <w:tc>
          <w:tcPr>
            <w:tcW w:w="1935"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约30%</w:t>
            </w:r>
          </w:p>
        </w:tc>
        <w:tc>
          <w:tcPr>
            <w:tcW w:w="2025"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约20%</w:t>
            </w:r>
          </w:p>
        </w:tc>
      </w:tr>
      <w:tr w:rsidR="0073508F">
        <w:tc>
          <w:tcPr>
            <w:tcW w:w="1771"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时间安排</w:t>
            </w:r>
          </w:p>
        </w:tc>
        <w:tc>
          <w:tcPr>
            <w:tcW w:w="1943"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8:20-10:20</w:t>
            </w:r>
          </w:p>
        </w:tc>
        <w:tc>
          <w:tcPr>
            <w:tcW w:w="2122"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10:40-12:20</w:t>
            </w:r>
          </w:p>
        </w:tc>
        <w:tc>
          <w:tcPr>
            <w:tcW w:w="1935"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14:00-16:00</w:t>
            </w:r>
          </w:p>
        </w:tc>
        <w:tc>
          <w:tcPr>
            <w:tcW w:w="2025" w:type="dxa"/>
            <w:vAlign w:val="center"/>
          </w:tcPr>
          <w:p w:rsidR="0073508F" w:rsidRDefault="00086845">
            <w:pPr>
              <w:jc w:val="center"/>
              <w:rPr>
                <w:rFonts w:ascii="仿宋" w:eastAsia="仿宋" w:hAnsi="仿宋" w:cs="仿宋"/>
                <w:sz w:val="30"/>
                <w:szCs w:val="30"/>
              </w:rPr>
            </w:pPr>
            <w:r>
              <w:rPr>
                <w:rFonts w:ascii="仿宋" w:eastAsia="仿宋" w:hAnsi="仿宋" w:cs="仿宋" w:hint="eastAsia"/>
                <w:sz w:val="30"/>
                <w:szCs w:val="30"/>
              </w:rPr>
              <w:t>16:20-17:50</w:t>
            </w:r>
          </w:p>
        </w:tc>
      </w:tr>
    </w:tbl>
    <w:p w:rsidR="0073508F" w:rsidRDefault="00086845">
      <w:pPr>
        <w:ind w:firstLineChars="200" w:firstLine="602"/>
        <w:rPr>
          <w:rFonts w:ascii="仿宋" w:eastAsia="仿宋" w:hAnsi="仿宋" w:cs="仿宋"/>
          <w:sz w:val="30"/>
          <w:szCs w:val="30"/>
        </w:rPr>
      </w:pPr>
      <w:r>
        <w:rPr>
          <w:rFonts w:ascii="仿宋" w:eastAsia="仿宋" w:hAnsi="仿宋" w:cs="仿宋" w:hint="eastAsia"/>
          <w:b/>
          <w:sz w:val="30"/>
          <w:szCs w:val="30"/>
        </w:rPr>
        <w:t>范围</w:t>
      </w:r>
      <w:r>
        <w:rPr>
          <w:rFonts w:ascii="仿宋" w:eastAsia="仿宋" w:hAnsi="仿宋" w:cs="仿宋" w:hint="eastAsia"/>
          <w:sz w:val="30"/>
          <w:szCs w:val="30"/>
        </w:rPr>
        <w:t>：初中阶段语文、数学、英语、物理、化学五个学科内容，侧重评价初中阶段各学科主干知识</w:t>
      </w:r>
      <w:r w:rsidR="00EE4EB8">
        <w:rPr>
          <w:rFonts w:ascii="仿宋" w:eastAsia="仿宋" w:hAnsi="仿宋" w:cs="仿宋" w:hint="eastAsia"/>
          <w:sz w:val="30"/>
          <w:szCs w:val="30"/>
        </w:rPr>
        <w:t>、</w:t>
      </w:r>
      <w:r>
        <w:rPr>
          <w:rFonts w:ascii="仿宋" w:eastAsia="仿宋" w:hAnsi="仿宋" w:cs="仿宋" w:hint="eastAsia"/>
          <w:sz w:val="30"/>
          <w:szCs w:val="30"/>
        </w:rPr>
        <w:t>学科核心素养</w:t>
      </w:r>
      <w:r w:rsidR="00EE4EB8">
        <w:rPr>
          <w:rFonts w:ascii="仿宋" w:eastAsia="仿宋" w:hAnsi="仿宋" w:cs="仿宋" w:hint="eastAsia"/>
          <w:sz w:val="30"/>
          <w:szCs w:val="30"/>
        </w:rPr>
        <w:t>和</w:t>
      </w:r>
      <w:r w:rsidR="00516B04">
        <w:rPr>
          <w:rFonts w:ascii="仿宋" w:eastAsia="仿宋" w:hAnsi="仿宋" w:cs="仿宋" w:hint="eastAsia"/>
          <w:sz w:val="30"/>
          <w:szCs w:val="30"/>
        </w:rPr>
        <w:t>数理类</w:t>
      </w:r>
      <w:r>
        <w:rPr>
          <w:rFonts w:ascii="仿宋" w:eastAsia="仿宋" w:hAnsi="仿宋" w:cs="仿宋" w:hint="eastAsia"/>
          <w:sz w:val="30"/>
          <w:szCs w:val="30"/>
        </w:rPr>
        <w:t>创新潜质。自主招生综合评价总分为490分，学科占比为：语文素养约25%，数学思维约30 %，外语能力约20%，理化素质约25%（物理和化学的比例</w:t>
      </w:r>
      <w:r w:rsidR="00D501AC">
        <w:rPr>
          <w:rFonts w:ascii="仿宋" w:eastAsia="仿宋" w:hAnsi="仿宋" w:cs="仿宋" w:hint="eastAsia"/>
          <w:sz w:val="30"/>
          <w:szCs w:val="30"/>
        </w:rPr>
        <w:t>约</w:t>
      </w:r>
      <w:r>
        <w:rPr>
          <w:rFonts w:ascii="仿宋" w:eastAsia="仿宋" w:hAnsi="仿宋" w:cs="仿宋" w:hint="eastAsia"/>
          <w:sz w:val="30"/>
          <w:szCs w:val="30"/>
        </w:rPr>
        <w:t>为7：3）。</w:t>
      </w:r>
    </w:p>
    <w:p w:rsidR="0073508F" w:rsidRDefault="00086845">
      <w:pPr>
        <w:ind w:firstLineChars="200" w:firstLine="602"/>
        <w:rPr>
          <w:rFonts w:ascii="仿宋" w:eastAsia="仿宋" w:hAnsi="仿宋" w:cs="仿宋"/>
          <w:sz w:val="30"/>
          <w:szCs w:val="30"/>
        </w:rPr>
      </w:pPr>
      <w:r>
        <w:rPr>
          <w:rFonts w:ascii="仿宋" w:eastAsia="仿宋" w:hAnsi="仿宋" w:cs="仿宋" w:hint="eastAsia"/>
          <w:b/>
          <w:bCs/>
          <w:sz w:val="30"/>
          <w:szCs w:val="30"/>
        </w:rPr>
        <w:t>查询</w:t>
      </w:r>
      <w:r>
        <w:rPr>
          <w:rFonts w:ascii="仿宋" w:eastAsia="仿宋" w:hAnsi="仿宋" w:cs="仿宋" w:hint="eastAsia"/>
          <w:sz w:val="30"/>
          <w:szCs w:val="30"/>
        </w:rPr>
        <w:t>：我校自主招生综合评价结果将在中考结束后5天内对考生公布，届时学生可登陆我校微信公众号查询系统，查询个人的综合评价结果，如对结果有疑问可申请复核。经核验无误后，学校将在中考结束后7天内将全体考生评价结果上传到佛山市中考信息管理系统。</w:t>
      </w:r>
    </w:p>
    <w:p w:rsidR="0073508F" w:rsidRDefault="00086845">
      <w:pPr>
        <w:ind w:firstLineChars="200" w:firstLine="602"/>
        <w:rPr>
          <w:rFonts w:ascii="仿宋" w:eastAsia="仿宋" w:hAnsi="仿宋" w:cs="仿宋"/>
          <w:b/>
          <w:sz w:val="30"/>
          <w:szCs w:val="30"/>
        </w:rPr>
      </w:pPr>
      <w:r>
        <w:rPr>
          <w:rFonts w:ascii="仿宋" w:eastAsia="仿宋" w:hAnsi="仿宋" w:cs="仿宋" w:hint="eastAsia"/>
          <w:b/>
          <w:sz w:val="30"/>
          <w:szCs w:val="30"/>
        </w:rPr>
        <w:t>（三）自主招生投档录取</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lastRenderedPageBreak/>
        <w:t>1、考生必须参加我校自主招生综合评价，并同时填报我校自主招生志愿。佛山市招生办参照考生中考成绩，根据考生志愿、综合表现评定档案及自主招生综合评价结果，予以投档录取。</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t>（1）录取学生综合表现评定须达到B等级（含Ｂ等级）以上。</w:t>
      </w:r>
    </w:p>
    <w:p w:rsidR="0073508F" w:rsidRDefault="00086845">
      <w:pPr>
        <w:spacing w:line="560" w:lineRule="exact"/>
        <w:ind w:firstLineChars="200" w:firstLine="600"/>
        <w:rPr>
          <w:rFonts w:ascii="Times New Roman" w:eastAsia="宋体" w:hAnsi="Times New Roman" w:cs="Times New Roman"/>
          <w:sz w:val="18"/>
        </w:rPr>
      </w:pPr>
      <w:r>
        <w:rPr>
          <w:rFonts w:ascii="仿宋" w:eastAsia="仿宋" w:hAnsi="仿宋" w:cs="仿宋" w:hint="eastAsia"/>
          <w:sz w:val="30"/>
          <w:szCs w:val="30"/>
        </w:rPr>
        <w:t>（2）我校属于“双高”数理类3所招生学校之一，根据有效填报我校自主招生志愿考生中考文化科成绩（不含加分）平均分下调60分，划定我校自主招生最低控制线；符合控制线上考生按我校综合评价结果从高到低录取前100名，若我校招生计划数末名有两人或以上考生综合评价结果相同，则采用“佛山市中招录取同分比较原则”优先者录取；未能达到最低控制线的考生不予录取，参加后续批次录取。</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t>2、学校未完成自主招生计划自动收回，转为我校普通生计划在后续批次招生录取。录取结果将由我校予以公布。学校将通过学校网站、学校微信公众号等公布拟录取名单。</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t>3、学生被我校录取后，其收费标准根据相关文件进行收费，学杂费1219元/学期，住宿费1100元/学期。持《广东省城乡居民最低生活保障证》或《中华人民共和国残疾人证》的学生免收学费，享受国家助学金；家庭困难的学生提出申请后经审核可享受顺德一中爱心基金资助。</w:t>
      </w:r>
    </w:p>
    <w:p w:rsidR="0073508F" w:rsidRDefault="00086845">
      <w:pPr>
        <w:ind w:firstLineChars="200" w:firstLine="602"/>
        <w:rPr>
          <w:rFonts w:ascii="仿宋" w:eastAsia="仿宋" w:hAnsi="仿宋" w:cs="仿宋"/>
          <w:b/>
          <w:sz w:val="30"/>
          <w:szCs w:val="30"/>
        </w:rPr>
      </w:pPr>
      <w:r>
        <w:rPr>
          <w:rFonts w:ascii="仿宋" w:eastAsia="仿宋" w:hAnsi="仿宋" w:cs="仿宋" w:hint="eastAsia"/>
          <w:b/>
          <w:sz w:val="30"/>
          <w:szCs w:val="30"/>
        </w:rPr>
        <w:t>五、自主招生工作要求</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t>（一）我校自主招生工作将遵循公平竞争、公开程序、综合评价、择优录取的原则，严格执行招生规定，规范程序，接受监督，精心组织自主招生工作。此次自主招生报名及参加综合评价不收费。</w:t>
      </w:r>
    </w:p>
    <w:p w:rsidR="0073508F" w:rsidRDefault="00086845">
      <w:pPr>
        <w:ind w:firstLineChars="200" w:firstLine="600"/>
        <w:jc w:val="left"/>
        <w:rPr>
          <w:rFonts w:ascii="仿宋" w:eastAsia="仿宋" w:hAnsi="仿宋" w:cs="仿宋"/>
          <w:sz w:val="30"/>
          <w:szCs w:val="30"/>
        </w:rPr>
      </w:pPr>
      <w:r>
        <w:rPr>
          <w:rFonts w:ascii="仿宋" w:eastAsia="仿宋" w:hAnsi="仿宋" w:cs="仿宋" w:hint="eastAsia"/>
          <w:sz w:val="30"/>
          <w:szCs w:val="30"/>
        </w:rPr>
        <w:t>（二）综合评价过程将全程启用视频监控录像；监察小组将监督考生资格审查和招生录取等过程。</w:t>
      </w:r>
    </w:p>
    <w:p w:rsidR="0073508F" w:rsidRDefault="00086845">
      <w:pPr>
        <w:ind w:firstLineChars="200" w:firstLine="600"/>
        <w:jc w:val="left"/>
        <w:rPr>
          <w:rFonts w:ascii="仿宋" w:eastAsia="仿宋" w:hAnsi="仿宋" w:cs="仿宋"/>
          <w:sz w:val="30"/>
          <w:szCs w:val="30"/>
        </w:rPr>
      </w:pPr>
      <w:r>
        <w:rPr>
          <w:rFonts w:ascii="仿宋" w:eastAsia="仿宋" w:hAnsi="仿宋" w:cs="仿宋" w:hint="eastAsia"/>
          <w:sz w:val="30"/>
          <w:szCs w:val="30"/>
        </w:rPr>
        <w:lastRenderedPageBreak/>
        <w:t>（三）学校将按照上级要求将考生名单、录取名单等相关信息进行及时公布。学校门口设立意见箱，接受学生、家长及社会监督。</w:t>
      </w:r>
    </w:p>
    <w:p w:rsidR="0073508F" w:rsidRDefault="00086845">
      <w:pPr>
        <w:ind w:firstLineChars="200" w:firstLine="600"/>
        <w:jc w:val="left"/>
        <w:rPr>
          <w:rFonts w:ascii="仿宋" w:eastAsia="仿宋" w:hAnsi="仿宋" w:cs="仿宋"/>
          <w:sz w:val="30"/>
          <w:szCs w:val="30"/>
        </w:rPr>
      </w:pPr>
      <w:r>
        <w:rPr>
          <w:rFonts w:ascii="仿宋" w:eastAsia="仿宋" w:hAnsi="仿宋" w:cs="仿宋" w:hint="eastAsia"/>
          <w:sz w:val="30"/>
          <w:szCs w:val="30"/>
        </w:rPr>
        <w:t>（四）各注意事项及自主招生温馨提示，将在我校官网和微信公众号提前公布。</w:t>
      </w:r>
    </w:p>
    <w:p w:rsidR="0073508F" w:rsidRDefault="00086845">
      <w:pPr>
        <w:ind w:firstLineChars="200" w:firstLine="600"/>
        <w:jc w:val="left"/>
        <w:rPr>
          <w:rFonts w:ascii="仿宋" w:eastAsia="仿宋" w:hAnsi="仿宋" w:cs="仿宋"/>
          <w:sz w:val="30"/>
          <w:szCs w:val="30"/>
        </w:rPr>
      </w:pPr>
      <w:r>
        <w:rPr>
          <w:rFonts w:ascii="仿宋" w:eastAsia="仿宋" w:hAnsi="仿宋" w:cs="仿宋" w:hint="eastAsia"/>
          <w:sz w:val="30"/>
          <w:szCs w:val="30"/>
        </w:rPr>
        <w:t>备注：本方案最终解释权为顺德一中，若有变化，以学校最新发布信息为准。</w:t>
      </w:r>
    </w:p>
    <w:p w:rsidR="0073508F" w:rsidRDefault="00086845">
      <w:pPr>
        <w:ind w:firstLineChars="200" w:firstLine="602"/>
        <w:jc w:val="left"/>
        <w:rPr>
          <w:rFonts w:ascii="仿宋" w:eastAsia="仿宋" w:hAnsi="仿宋" w:cs="仿宋"/>
          <w:b/>
          <w:bCs/>
          <w:sz w:val="30"/>
          <w:szCs w:val="30"/>
        </w:rPr>
      </w:pPr>
      <w:r>
        <w:rPr>
          <w:rFonts w:ascii="仿宋" w:eastAsia="仿宋" w:hAnsi="仿宋" w:cs="仿宋" w:hint="eastAsia"/>
          <w:b/>
          <w:bCs/>
          <w:sz w:val="30"/>
          <w:szCs w:val="30"/>
        </w:rPr>
        <w:t>六、</w:t>
      </w:r>
      <w:r>
        <w:rPr>
          <w:rFonts w:ascii="仿宋" w:eastAsia="仿宋" w:hAnsi="仿宋" w:cs="仿宋" w:hint="eastAsia"/>
          <w:b/>
          <w:sz w:val="30"/>
          <w:szCs w:val="30"/>
        </w:rPr>
        <w:t>学校地址及咨询方式</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t>学校地址：佛山市顺德区大良南国东路</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t>学校网址：</w:t>
      </w:r>
      <w:hyperlink r:id="rId10" w:history="1">
        <w:r>
          <w:rPr>
            <w:rFonts w:ascii="仿宋" w:eastAsia="仿宋" w:hAnsi="仿宋" w:cs="仿宋" w:hint="eastAsia"/>
            <w:sz w:val="30"/>
            <w:szCs w:val="30"/>
          </w:rPr>
          <w:t>http://www.yeschool.net/</w:t>
        </w:r>
      </w:hyperlink>
      <w:r>
        <w:rPr>
          <w:rFonts w:ascii="仿宋" w:eastAsia="仿宋" w:hAnsi="仿宋" w:cs="仿宋" w:hint="eastAsia"/>
          <w:sz w:val="30"/>
          <w:szCs w:val="30"/>
        </w:rPr>
        <w:t>，学校微信公众号：yeschool</w:t>
      </w:r>
    </w:p>
    <w:p w:rsidR="0073508F" w:rsidRDefault="00086845">
      <w:pPr>
        <w:ind w:firstLineChars="200" w:firstLine="600"/>
        <w:rPr>
          <w:rFonts w:ascii="仿宋" w:eastAsia="仿宋" w:hAnsi="仿宋" w:cs="仿宋"/>
          <w:sz w:val="30"/>
          <w:szCs w:val="30"/>
        </w:rPr>
      </w:pPr>
      <w:r>
        <w:rPr>
          <w:rFonts w:ascii="仿宋" w:eastAsia="仿宋" w:hAnsi="仿宋" w:cs="仿宋" w:hint="eastAsia"/>
          <w:sz w:val="30"/>
          <w:szCs w:val="30"/>
        </w:rPr>
        <w:t xml:space="preserve">咨询电话： 0757-22912600   顺德一中颜老师   </w:t>
      </w:r>
    </w:p>
    <w:p w:rsidR="0073508F" w:rsidRDefault="00086845">
      <w:pPr>
        <w:ind w:firstLineChars="750" w:firstLine="2250"/>
        <w:rPr>
          <w:rFonts w:ascii="仿宋" w:eastAsia="仿宋" w:hAnsi="仿宋" w:cs="仿宋"/>
          <w:sz w:val="30"/>
          <w:szCs w:val="30"/>
        </w:rPr>
      </w:pPr>
      <w:r>
        <w:rPr>
          <w:rFonts w:ascii="仿宋" w:eastAsia="仿宋" w:hAnsi="仿宋" w:cs="仿宋" w:hint="eastAsia"/>
          <w:sz w:val="30"/>
          <w:szCs w:val="30"/>
        </w:rPr>
        <w:t>0757-22912832   顺德一中李老师</w:t>
      </w:r>
    </w:p>
    <w:p w:rsidR="0073508F" w:rsidRDefault="00086845">
      <w:pPr>
        <w:ind w:firstLineChars="200" w:firstLine="600"/>
        <w:jc w:val="left"/>
        <w:rPr>
          <w:rFonts w:ascii="仿宋" w:eastAsia="仿宋" w:hAnsi="仿宋" w:cs="仿宋"/>
          <w:b/>
          <w:sz w:val="30"/>
          <w:szCs w:val="30"/>
        </w:rPr>
      </w:pPr>
      <w:r>
        <w:rPr>
          <w:rFonts w:ascii="仿宋" w:eastAsia="仿宋" w:hAnsi="仿宋" w:cs="仿宋" w:hint="eastAsia"/>
          <w:sz w:val="30"/>
          <w:szCs w:val="30"/>
        </w:rPr>
        <w:t xml:space="preserve">申诉电话： 0757-22835777（区招生办）   张老师 </w:t>
      </w:r>
    </w:p>
    <w:p w:rsidR="0073508F" w:rsidRDefault="0073508F">
      <w:pPr>
        <w:jc w:val="right"/>
        <w:rPr>
          <w:rFonts w:ascii="仿宋" w:eastAsia="仿宋" w:hAnsi="仿宋" w:cs="仿宋"/>
          <w:sz w:val="30"/>
          <w:szCs w:val="30"/>
        </w:rPr>
      </w:pPr>
    </w:p>
    <w:p w:rsidR="0073508F" w:rsidRDefault="00086845">
      <w:pPr>
        <w:jc w:val="right"/>
        <w:rPr>
          <w:rFonts w:ascii="仿宋" w:eastAsia="仿宋" w:hAnsi="仿宋" w:cs="仿宋"/>
          <w:sz w:val="30"/>
          <w:szCs w:val="30"/>
        </w:rPr>
      </w:pPr>
      <w:r>
        <w:rPr>
          <w:rFonts w:ascii="仿宋" w:eastAsia="仿宋" w:hAnsi="仿宋" w:cs="仿宋" w:hint="eastAsia"/>
          <w:sz w:val="30"/>
          <w:szCs w:val="30"/>
        </w:rPr>
        <w:t xml:space="preserve">佛山市顺德区第一中学   </w:t>
      </w:r>
    </w:p>
    <w:p w:rsidR="0073508F" w:rsidRDefault="00086845">
      <w:pPr>
        <w:jc w:val="center"/>
        <w:rPr>
          <w:rFonts w:ascii="仿宋" w:eastAsia="仿宋" w:hAnsi="仿宋" w:cs="仿宋"/>
          <w:sz w:val="30"/>
          <w:szCs w:val="30"/>
        </w:rPr>
      </w:pPr>
      <w:r>
        <w:rPr>
          <w:rFonts w:ascii="仿宋" w:eastAsia="仿宋" w:hAnsi="仿宋" w:cs="仿宋" w:hint="eastAsia"/>
          <w:sz w:val="30"/>
          <w:szCs w:val="30"/>
        </w:rPr>
        <w:t xml:space="preserve">                                          2023年5月8日</w:t>
      </w:r>
    </w:p>
    <w:p w:rsidR="0073508F" w:rsidRDefault="0073508F">
      <w:pPr>
        <w:rPr>
          <w:rFonts w:ascii="仿宋" w:eastAsia="仿宋" w:hAnsi="仿宋" w:cs="仿宋"/>
          <w:sz w:val="30"/>
          <w:szCs w:val="30"/>
        </w:rPr>
      </w:pPr>
    </w:p>
    <w:p w:rsidR="0073508F" w:rsidRDefault="0073508F">
      <w:pPr>
        <w:rPr>
          <w:rFonts w:ascii="仿宋" w:eastAsia="仿宋" w:hAnsi="仿宋" w:cs="仿宋"/>
          <w:sz w:val="30"/>
          <w:szCs w:val="30"/>
        </w:rPr>
      </w:pPr>
    </w:p>
    <w:p w:rsidR="0073508F" w:rsidRDefault="0073508F">
      <w:pPr>
        <w:rPr>
          <w:rFonts w:ascii="仿宋" w:eastAsia="仿宋" w:hAnsi="仿宋" w:cs="仿宋"/>
          <w:sz w:val="30"/>
          <w:szCs w:val="30"/>
        </w:rPr>
      </w:pPr>
    </w:p>
    <w:p w:rsidR="0073508F" w:rsidRDefault="0073508F">
      <w:pPr>
        <w:rPr>
          <w:sz w:val="24"/>
        </w:rPr>
      </w:pPr>
    </w:p>
    <w:sectPr w:rsidR="0073508F" w:rsidSect="0073508F">
      <w:footerReference w:type="default" r:id="rId11"/>
      <w:pgSz w:w="11906" w:h="16838"/>
      <w:pgMar w:top="1361" w:right="1361" w:bottom="1361" w:left="1361" w:header="851" w:footer="992" w:gutter="0"/>
      <w:pgNumType w:fmt="numberInDash" w:chapStyle="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F93" w:rsidRDefault="00372F93" w:rsidP="0073508F">
      <w:r>
        <w:separator/>
      </w:r>
    </w:p>
  </w:endnote>
  <w:endnote w:type="continuationSeparator" w:id="1">
    <w:p w:rsidR="00372F93" w:rsidRDefault="00372F93" w:rsidP="007350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08F" w:rsidRDefault="00B24335">
    <w:pPr>
      <w:pStyle w:val="a5"/>
      <w:jc w:val="center"/>
    </w:pPr>
    <w:r>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14.15pt;height:11pt;z-index:251659264;mso-wrap-style:none;mso-position-horizontal:center;mso-position-horizontal-relative:margin" o:gfxdata="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pFnrHQAAAAAwEAAA8AAAAAAAAAAQAgAAAAIgAA&#10;AGRycy9kb3ducmV2LnhtbFBLAQIUABQAAAAIAIdO4kB7IjTZEAIAAAoEAAAOAAAAAAAAAAEAIAAA&#10;AB8BAABkcnMvZTJvRG9jLnhtbFBLBQYAAAAABgAGAFkBAAChBQAAAAA=&#10;" filled="f" stroked="f">
          <v:textbox style="mso-fit-shape-to-text:t" inset="0,0,0,0">
            <w:txbxContent>
              <w:p w:rsidR="0073508F" w:rsidRDefault="00B24335">
                <w:pPr>
                  <w:snapToGrid w:val="0"/>
                  <w:rPr>
                    <w:sz w:val="18"/>
                  </w:rPr>
                </w:pPr>
                <w:r>
                  <w:rPr>
                    <w:rFonts w:hint="eastAsia"/>
                    <w:sz w:val="18"/>
                  </w:rPr>
                  <w:fldChar w:fldCharType="begin"/>
                </w:r>
                <w:r w:rsidR="00086845">
                  <w:rPr>
                    <w:rFonts w:hint="eastAsia"/>
                    <w:sz w:val="18"/>
                  </w:rPr>
                  <w:instrText xml:space="preserve"> PAGE  \* MERGEFORMAT </w:instrText>
                </w:r>
                <w:r>
                  <w:rPr>
                    <w:rFonts w:hint="eastAsia"/>
                    <w:sz w:val="18"/>
                  </w:rPr>
                  <w:fldChar w:fldCharType="separate"/>
                </w:r>
                <w:r w:rsidR="000E14D0">
                  <w:rPr>
                    <w:noProof/>
                    <w:sz w:val="18"/>
                  </w:rPr>
                  <w:t>- 2 -</w:t>
                </w:r>
                <w:r>
                  <w:rPr>
                    <w:rFonts w:hint="eastAsia"/>
                    <w:sz w:val="18"/>
                  </w:rPr>
                  <w:fldChar w:fldCharType="end"/>
                </w:r>
              </w:p>
            </w:txbxContent>
          </v:textbox>
          <w10:wrap anchorx="margin"/>
        </v:shape>
      </w:pict>
    </w:r>
  </w:p>
  <w:p w:rsidR="0073508F" w:rsidRDefault="0073508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F93" w:rsidRDefault="00372F93" w:rsidP="0073508F">
      <w:r>
        <w:separator/>
      </w:r>
    </w:p>
  </w:footnote>
  <w:footnote w:type="continuationSeparator" w:id="1">
    <w:p w:rsidR="00372F93" w:rsidRDefault="00372F93" w:rsidP="007350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5FAC1F"/>
    <w:multiLevelType w:val="singleLevel"/>
    <w:tmpl w:val="625FAC1F"/>
    <w:lvl w:ilvl="0">
      <w:start w:val="2"/>
      <w:numFmt w:val="chineseCounting"/>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at_Asus">
    <w15:presenceInfo w15:providerId="None" w15:userId="Cat_Asu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noPunctuationKerning/>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FjZDI1MDk5Mzg3MzAyZjUzYzNlM2U4NWI5MTEyNGYifQ=="/>
  </w:docVars>
  <w:rsids>
    <w:rsidRoot w:val="008106A3"/>
    <w:rsid w:val="00005CC2"/>
    <w:rsid w:val="000400C3"/>
    <w:rsid w:val="00066D19"/>
    <w:rsid w:val="00070CEF"/>
    <w:rsid w:val="00076949"/>
    <w:rsid w:val="00086845"/>
    <w:rsid w:val="0009373F"/>
    <w:rsid w:val="0009445E"/>
    <w:rsid w:val="000A069C"/>
    <w:rsid w:val="000A4085"/>
    <w:rsid w:val="000B3A08"/>
    <w:rsid w:val="000C454B"/>
    <w:rsid w:val="000C5262"/>
    <w:rsid w:val="000E14D0"/>
    <w:rsid w:val="000E4A13"/>
    <w:rsid w:val="00107B75"/>
    <w:rsid w:val="00133992"/>
    <w:rsid w:val="00156E60"/>
    <w:rsid w:val="0016331F"/>
    <w:rsid w:val="00163950"/>
    <w:rsid w:val="00184C29"/>
    <w:rsid w:val="0018724F"/>
    <w:rsid w:val="001A2FC3"/>
    <w:rsid w:val="001A3C7A"/>
    <w:rsid w:val="001A4542"/>
    <w:rsid w:val="001A6F8C"/>
    <w:rsid w:val="001E2C62"/>
    <w:rsid w:val="001E3294"/>
    <w:rsid w:val="001E6828"/>
    <w:rsid w:val="001E770F"/>
    <w:rsid w:val="001F76DB"/>
    <w:rsid w:val="00206EF6"/>
    <w:rsid w:val="00210D58"/>
    <w:rsid w:val="0022551E"/>
    <w:rsid w:val="00233FED"/>
    <w:rsid w:val="002403D6"/>
    <w:rsid w:val="00247137"/>
    <w:rsid w:val="00256588"/>
    <w:rsid w:val="00274327"/>
    <w:rsid w:val="002B1D30"/>
    <w:rsid w:val="00333A17"/>
    <w:rsid w:val="00360770"/>
    <w:rsid w:val="00372F93"/>
    <w:rsid w:val="0037391B"/>
    <w:rsid w:val="00383EB7"/>
    <w:rsid w:val="00386B68"/>
    <w:rsid w:val="00396965"/>
    <w:rsid w:val="003D7324"/>
    <w:rsid w:val="003F4879"/>
    <w:rsid w:val="00405E81"/>
    <w:rsid w:val="0041476D"/>
    <w:rsid w:val="00421A42"/>
    <w:rsid w:val="00422C6F"/>
    <w:rsid w:val="0042496B"/>
    <w:rsid w:val="004413BB"/>
    <w:rsid w:val="0047013F"/>
    <w:rsid w:val="00490E7C"/>
    <w:rsid w:val="004958DC"/>
    <w:rsid w:val="004A58CE"/>
    <w:rsid w:val="004D1E40"/>
    <w:rsid w:val="004D551E"/>
    <w:rsid w:val="004D631E"/>
    <w:rsid w:val="005139BD"/>
    <w:rsid w:val="00516B04"/>
    <w:rsid w:val="00527AE7"/>
    <w:rsid w:val="00542010"/>
    <w:rsid w:val="00583E6C"/>
    <w:rsid w:val="00594810"/>
    <w:rsid w:val="00596D40"/>
    <w:rsid w:val="005C3164"/>
    <w:rsid w:val="005C690E"/>
    <w:rsid w:val="005E307A"/>
    <w:rsid w:val="005E3BDA"/>
    <w:rsid w:val="005F6721"/>
    <w:rsid w:val="00630C52"/>
    <w:rsid w:val="00632894"/>
    <w:rsid w:val="0064365A"/>
    <w:rsid w:val="006447AD"/>
    <w:rsid w:val="0065215E"/>
    <w:rsid w:val="006528D9"/>
    <w:rsid w:val="00657966"/>
    <w:rsid w:val="00661A0F"/>
    <w:rsid w:val="00664E75"/>
    <w:rsid w:val="00684F41"/>
    <w:rsid w:val="00692625"/>
    <w:rsid w:val="006A0459"/>
    <w:rsid w:val="006A4901"/>
    <w:rsid w:val="006C071B"/>
    <w:rsid w:val="006C0AAA"/>
    <w:rsid w:val="006D5BFC"/>
    <w:rsid w:val="006E58AB"/>
    <w:rsid w:val="006E77CB"/>
    <w:rsid w:val="006F3058"/>
    <w:rsid w:val="00704826"/>
    <w:rsid w:val="00712E34"/>
    <w:rsid w:val="0073508F"/>
    <w:rsid w:val="00737758"/>
    <w:rsid w:val="0074781C"/>
    <w:rsid w:val="007546E5"/>
    <w:rsid w:val="00763602"/>
    <w:rsid w:val="0078541B"/>
    <w:rsid w:val="00792A94"/>
    <w:rsid w:val="00794A71"/>
    <w:rsid w:val="00795A67"/>
    <w:rsid w:val="007A360E"/>
    <w:rsid w:val="007A4420"/>
    <w:rsid w:val="007C0DA4"/>
    <w:rsid w:val="007C655A"/>
    <w:rsid w:val="007D03BE"/>
    <w:rsid w:val="007E0A5A"/>
    <w:rsid w:val="007E7E26"/>
    <w:rsid w:val="007F2DFD"/>
    <w:rsid w:val="0080073E"/>
    <w:rsid w:val="00800CD7"/>
    <w:rsid w:val="00801711"/>
    <w:rsid w:val="008106A3"/>
    <w:rsid w:val="0081094D"/>
    <w:rsid w:val="00814C9A"/>
    <w:rsid w:val="00820E04"/>
    <w:rsid w:val="00836C4A"/>
    <w:rsid w:val="00844683"/>
    <w:rsid w:val="008469CF"/>
    <w:rsid w:val="00855559"/>
    <w:rsid w:val="00886C51"/>
    <w:rsid w:val="00890CF2"/>
    <w:rsid w:val="008952F9"/>
    <w:rsid w:val="008A3AB1"/>
    <w:rsid w:val="008D0A87"/>
    <w:rsid w:val="008E0261"/>
    <w:rsid w:val="008E5CBA"/>
    <w:rsid w:val="008E77BB"/>
    <w:rsid w:val="008F2AEC"/>
    <w:rsid w:val="0090405F"/>
    <w:rsid w:val="00923F4D"/>
    <w:rsid w:val="00927B51"/>
    <w:rsid w:val="009501F9"/>
    <w:rsid w:val="009563C4"/>
    <w:rsid w:val="00977785"/>
    <w:rsid w:val="009A037F"/>
    <w:rsid w:val="009B2175"/>
    <w:rsid w:val="009B3597"/>
    <w:rsid w:val="00A00F44"/>
    <w:rsid w:val="00A0107F"/>
    <w:rsid w:val="00A15095"/>
    <w:rsid w:val="00A158E5"/>
    <w:rsid w:val="00A21185"/>
    <w:rsid w:val="00A21DD6"/>
    <w:rsid w:val="00A368B2"/>
    <w:rsid w:val="00A6493C"/>
    <w:rsid w:val="00A6526B"/>
    <w:rsid w:val="00A73DAD"/>
    <w:rsid w:val="00A93A51"/>
    <w:rsid w:val="00AB1193"/>
    <w:rsid w:val="00AC00C6"/>
    <w:rsid w:val="00AC1FC9"/>
    <w:rsid w:val="00AC5BD8"/>
    <w:rsid w:val="00AD4118"/>
    <w:rsid w:val="00AE0865"/>
    <w:rsid w:val="00AE4E60"/>
    <w:rsid w:val="00AF55FB"/>
    <w:rsid w:val="00B01A4C"/>
    <w:rsid w:val="00B22134"/>
    <w:rsid w:val="00B24335"/>
    <w:rsid w:val="00B328AF"/>
    <w:rsid w:val="00B5272B"/>
    <w:rsid w:val="00B659B3"/>
    <w:rsid w:val="00B724A9"/>
    <w:rsid w:val="00B738D0"/>
    <w:rsid w:val="00B83238"/>
    <w:rsid w:val="00B84A05"/>
    <w:rsid w:val="00B92E47"/>
    <w:rsid w:val="00BA5251"/>
    <w:rsid w:val="00BA58AD"/>
    <w:rsid w:val="00BC7E3E"/>
    <w:rsid w:val="00BD7799"/>
    <w:rsid w:val="00BE6694"/>
    <w:rsid w:val="00BF3E1F"/>
    <w:rsid w:val="00C05B20"/>
    <w:rsid w:val="00C107FC"/>
    <w:rsid w:val="00C25405"/>
    <w:rsid w:val="00C25730"/>
    <w:rsid w:val="00C43C1E"/>
    <w:rsid w:val="00C4646B"/>
    <w:rsid w:val="00C62650"/>
    <w:rsid w:val="00C7557A"/>
    <w:rsid w:val="00C81CDF"/>
    <w:rsid w:val="00C932E1"/>
    <w:rsid w:val="00CB6336"/>
    <w:rsid w:val="00D07B82"/>
    <w:rsid w:val="00D501AC"/>
    <w:rsid w:val="00D56C1B"/>
    <w:rsid w:val="00D62211"/>
    <w:rsid w:val="00D62B4E"/>
    <w:rsid w:val="00D94A35"/>
    <w:rsid w:val="00D97476"/>
    <w:rsid w:val="00DC09DB"/>
    <w:rsid w:val="00DC176C"/>
    <w:rsid w:val="00DC2CF2"/>
    <w:rsid w:val="00DD2764"/>
    <w:rsid w:val="00E00527"/>
    <w:rsid w:val="00E07232"/>
    <w:rsid w:val="00E10A64"/>
    <w:rsid w:val="00E206D6"/>
    <w:rsid w:val="00E22990"/>
    <w:rsid w:val="00E239E5"/>
    <w:rsid w:val="00E272D6"/>
    <w:rsid w:val="00E27E6C"/>
    <w:rsid w:val="00E4290F"/>
    <w:rsid w:val="00E62A28"/>
    <w:rsid w:val="00E71363"/>
    <w:rsid w:val="00E82646"/>
    <w:rsid w:val="00EA2791"/>
    <w:rsid w:val="00EA67D0"/>
    <w:rsid w:val="00EB0446"/>
    <w:rsid w:val="00EB1F6A"/>
    <w:rsid w:val="00EE4EB8"/>
    <w:rsid w:val="00EE7F81"/>
    <w:rsid w:val="00EF7F7A"/>
    <w:rsid w:val="00F17D27"/>
    <w:rsid w:val="00F21D4D"/>
    <w:rsid w:val="00F27CD4"/>
    <w:rsid w:val="00F308C9"/>
    <w:rsid w:val="00F35291"/>
    <w:rsid w:val="00F51B82"/>
    <w:rsid w:val="00F57EB3"/>
    <w:rsid w:val="00F97C06"/>
    <w:rsid w:val="00FA0BF2"/>
    <w:rsid w:val="00FB4EFD"/>
    <w:rsid w:val="00FC5151"/>
    <w:rsid w:val="00FC533A"/>
    <w:rsid w:val="00FC6FD0"/>
    <w:rsid w:val="00FD469A"/>
    <w:rsid w:val="00FD6CE0"/>
    <w:rsid w:val="03AF49FB"/>
    <w:rsid w:val="04B10F11"/>
    <w:rsid w:val="04D9308A"/>
    <w:rsid w:val="04F23A76"/>
    <w:rsid w:val="070F171A"/>
    <w:rsid w:val="09C62488"/>
    <w:rsid w:val="0A24575D"/>
    <w:rsid w:val="0B7A781C"/>
    <w:rsid w:val="0C4730BE"/>
    <w:rsid w:val="0C74215F"/>
    <w:rsid w:val="0CC74A80"/>
    <w:rsid w:val="0FA31B40"/>
    <w:rsid w:val="0FC214D9"/>
    <w:rsid w:val="14A66F7E"/>
    <w:rsid w:val="1A993D75"/>
    <w:rsid w:val="1A9F40DA"/>
    <w:rsid w:val="1BA301E9"/>
    <w:rsid w:val="1BD42E15"/>
    <w:rsid w:val="1D9806F7"/>
    <w:rsid w:val="1E6577CD"/>
    <w:rsid w:val="22496625"/>
    <w:rsid w:val="23AD4785"/>
    <w:rsid w:val="23DC0CA0"/>
    <w:rsid w:val="246015C3"/>
    <w:rsid w:val="25463F71"/>
    <w:rsid w:val="25912174"/>
    <w:rsid w:val="25D443C3"/>
    <w:rsid w:val="26490DB8"/>
    <w:rsid w:val="2E996E5E"/>
    <w:rsid w:val="2EDF13EB"/>
    <w:rsid w:val="3022336C"/>
    <w:rsid w:val="30C204C3"/>
    <w:rsid w:val="311F7B06"/>
    <w:rsid w:val="32AA0565"/>
    <w:rsid w:val="359F12D2"/>
    <w:rsid w:val="36137D32"/>
    <w:rsid w:val="374B09D5"/>
    <w:rsid w:val="378A4082"/>
    <w:rsid w:val="37AA32AA"/>
    <w:rsid w:val="39894F1C"/>
    <w:rsid w:val="3D0A422D"/>
    <w:rsid w:val="3DD63DA6"/>
    <w:rsid w:val="3FDE1A36"/>
    <w:rsid w:val="40412258"/>
    <w:rsid w:val="419608DC"/>
    <w:rsid w:val="455004AB"/>
    <w:rsid w:val="45C15A73"/>
    <w:rsid w:val="45E02B22"/>
    <w:rsid w:val="46D92B1E"/>
    <w:rsid w:val="499E1794"/>
    <w:rsid w:val="4B5A1728"/>
    <w:rsid w:val="4BCB1AD5"/>
    <w:rsid w:val="4CBE2ACE"/>
    <w:rsid w:val="4DCE6DFC"/>
    <w:rsid w:val="4E8E3166"/>
    <w:rsid w:val="4EFC4D10"/>
    <w:rsid w:val="508F5DD4"/>
    <w:rsid w:val="53766C65"/>
    <w:rsid w:val="542909E1"/>
    <w:rsid w:val="54366DB9"/>
    <w:rsid w:val="54AD32B5"/>
    <w:rsid w:val="55232770"/>
    <w:rsid w:val="5603031C"/>
    <w:rsid w:val="574626A7"/>
    <w:rsid w:val="5BE50693"/>
    <w:rsid w:val="5C034B6F"/>
    <w:rsid w:val="5E286768"/>
    <w:rsid w:val="5FCD7031"/>
    <w:rsid w:val="63A560C1"/>
    <w:rsid w:val="646C5D5C"/>
    <w:rsid w:val="65647BA6"/>
    <w:rsid w:val="65A64036"/>
    <w:rsid w:val="677A5EC8"/>
    <w:rsid w:val="689D2319"/>
    <w:rsid w:val="697156CA"/>
    <w:rsid w:val="6A302E6C"/>
    <w:rsid w:val="6A3E2EB8"/>
    <w:rsid w:val="6A443684"/>
    <w:rsid w:val="6A68175A"/>
    <w:rsid w:val="6B142CF0"/>
    <w:rsid w:val="6BFB12B0"/>
    <w:rsid w:val="6F8F3F03"/>
    <w:rsid w:val="71A77D6F"/>
    <w:rsid w:val="73824DDE"/>
    <w:rsid w:val="73B24A89"/>
    <w:rsid w:val="74206E92"/>
    <w:rsid w:val="75B6547A"/>
    <w:rsid w:val="75F64C26"/>
    <w:rsid w:val="77D71582"/>
    <w:rsid w:val="77E8772F"/>
    <w:rsid w:val="797865E7"/>
    <w:rsid w:val="79870DA7"/>
    <w:rsid w:val="79EE6AF0"/>
    <w:rsid w:val="7E5D4A6C"/>
    <w:rsid w:val="7E7E2605"/>
    <w:rsid w:val="7EBB1026"/>
    <w:rsid w:val="7FDF03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semiHidden="1" w:qFormat="1"/>
    <w:lsdException w:name="heading 3"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0" w:qFormat="1"/>
    <w:lsdException w:name="annotation text" w:semiHidden="1"/>
    <w:lsdException w:name="header" w:uiPriority="99" w:unhideWhenUsed="0" w:qFormat="1"/>
    <w:lsdException w:name="footer" w:uiPriority="99" w:unhideWhenUsed="0"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unhideWhenUsed="0" w:qFormat="1"/>
    <w:lsdException w:name="annotation reference" w:semiHidden="1"/>
    <w:lsdException w:name="line number" w:semiHidden="1"/>
    <w:lsdException w:name="page number" w:unhideWhenUsed="0" w:qFormat="1"/>
    <w:lsdException w:name="endnote reference" w:semiHidden="1"/>
    <w:lsdException w:name="endnote text" w:semiHidden="1"/>
    <w:lsdException w:name="table of authorities" w:unhideWhenUsed="0"/>
    <w:lsdException w:name="macro" w:semiHidden="1"/>
    <w:lsdException w:name="toa heading" w:semiHidden="1"/>
    <w:lsdException w:name="List" w:unhideWhenUsed="0"/>
    <w:lsdException w:name="List Bullet" w:unhideWhenUsed="0"/>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uiPriority="1" w:qFormat="1"/>
    <w:lsdException w:name="Body Text" w:semiHidden="1"/>
    <w:lsdException w:name="Body Text Indent" w:semiHidden="1"/>
    <w:lsdException w:name="List Continue" w:semiHidden="1"/>
    <w:lsdException w:name="List Continue 2" w:unhideWhenUsed="0"/>
    <w:lsdException w:name="List Continue 3" w:unhideWhenUsed="0"/>
    <w:lsdException w:name="List Continue 4" w:unhideWhenUsed="0"/>
    <w:lsdException w:name="List Continue 5" w:unhideWhenUsed="0"/>
    <w:lsdException w:name="Message Header" w:semiHidden="1"/>
    <w:lsdException w:name="Subtitle" w:unhideWhenUsed="0" w:qFormat="1"/>
    <w:lsdException w:name="Salutation" w:semiHidden="1"/>
    <w:lsdException w:name="Date" w:unhideWhenUsed="0"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unhideWhenUsed="0" w:qFormat="1"/>
    <w:lsdException w:name="Strong" w:unhideWhenUsed="0" w:qFormat="1"/>
    <w:lsdException w:name="Emphasis" w:unhideWhenUsed="0" w:qFormat="1"/>
    <w:lsdException w:name="Document Map" w:semiHidden="1"/>
    <w:lsdException w:name="Plain Text" w:semiHidden="1"/>
    <w:lsdException w:name="E-mail Signature" w:semiHidden="1"/>
    <w:lsdException w:name="HTML Top of Form" w:semiHidden="1" w:uiPriority="99"/>
    <w:lsdException w:name="HTML Bottom of Form" w:semiHidden="1" w:uiPriority="99"/>
    <w:lsdException w:name="Normal (Web)" w:unhideWhenUsed="0" w:qFormat="1"/>
    <w:lsdException w:name="HTML Acronym" w:unhideWhenUsed="0" w:qFormat="1"/>
    <w:lsdException w:name="HTML Address" w:semiHidden="1"/>
    <w:lsdException w:name="HTML Cite" w:unhideWhenUsed="0" w:qFormat="1"/>
    <w:lsdException w:name="HTML Code" w:unhideWhenUsed="0" w:qFormat="1"/>
    <w:lsdException w:name="HTML Definition" w:unhideWhenUsed="0" w:qFormat="1"/>
    <w:lsdException w:name="HTML Keyboard" w:semiHidden="1"/>
    <w:lsdException w:name="HTML Preformatted" w:semiHidden="1"/>
    <w:lsdException w:name="HTML Sample" w:semiHidden="1"/>
    <w:lsdException w:name="HTML Typewriter" w:semiHidden="1"/>
    <w:lsdException w:name="HTML Variable" w:unhideWhenUsed="0" w:qFormat="1"/>
    <w:lsdException w:name="Normal Table" w:uiPriority="99" w:qFormat="1"/>
    <w:lsdException w:name="annotation subject" w:semiHidden="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nhideWhenUsed="0" w:qFormat="1"/>
    <w:lsdException w:name="Table Theme" w:semiHidden="1"/>
    <w:lsdException w:name="Placeholder Text" w:semiHidden="1" w:uiPriority="99"/>
    <w:lsdException w:name="No Spacing" w:semiHidden="1" w:uiPriority="99"/>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lsdException w:name="List Paragraph" w:semiHidden="1" w:uiPriority="99"/>
    <w:lsdException w:name="Quote" w:semiHidden="1" w:uiPriority="99"/>
    <w:lsdException w:name="Intense Quote" w:semiHidden="1" w:uiPriority="99"/>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73508F"/>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rsid w:val="0073508F"/>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73508F"/>
    <w:pPr>
      <w:ind w:leftChars="2500" w:left="100"/>
    </w:pPr>
  </w:style>
  <w:style w:type="paragraph" w:styleId="a4">
    <w:name w:val="Balloon Text"/>
    <w:basedOn w:val="a"/>
    <w:link w:val="Char0"/>
    <w:qFormat/>
    <w:rsid w:val="0073508F"/>
    <w:rPr>
      <w:sz w:val="18"/>
      <w:szCs w:val="18"/>
    </w:rPr>
  </w:style>
  <w:style w:type="paragraph" w:styleId="a5">
    <w:name w:val="footer"/>
    <w:basedOn w:val="a"/>
    <w:link w:val="Char1"/>
    <w:uiPriority w:val="99"/>
    <w:qFormat/>
    <w:rsid w:val="0073508F"/>
    <w:pPr>
      <w:tabs>
        <w:tab w:val="center" w:pos="4153"/>
        <w:tab w:val="right" w:pos="8306"/>
      </w:tabs>
      <w:snapToGrid w:val="0"/>
      <w:jc w:val="left"/>
    </w:pPr>
    <w:rPr>
      <w:sz w:val="18"/>
      <w:szCs w:val="18"/>
    </w:rPr>
  </w:style>
  <w:style w:type="paragraph" w:styleId="a6">
    <w:name w:val="header"/>
    <w:basedOn w:val="a"/>
    <w:link w:val="Char2"/>
    <w:uiPriority w:val="99"/>
    <w:qFormat/>
    <w:rsid w:val="0073508F"/>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3"/>
    <w:qFormat/>
    <w:rsid w:val="0073508F"/>
    <w:pPr>
      <w:snapToGrid w:val="0"/>
      <w:jc w:val="left"/>
    </w:pPr>
    <w:rPr>
      <w:rFonts w:ascii="Times New Roman" w:eastAsia="宋体" w:hAnsi="Times New Roman" w:cs="Times New Roman"/>
      <w:sz w:val="18"/>
    </w:rPr>
  </w:style>
  <w:style w:type="paragraph" w:styleId="a8">
    <w:name w:val="Normal (Web)"/>
    <w:basedOn w:val="a"/>
    <w:qFormat/>
    <w:rsid w:val="0073508F"/>
    <w:pPr>
      <w:spacing w:beforeAutospacing="1" w:afterAutospacing="1"/>
      <w:jc w:val="left"/>
    </w:pPr>
    <w:rPr>
      <w:rFonts w:cs="Times New Roman"/>
      <w:kern w:val="0"/>
      <w:sz w:val="24"/>
    </w:rPr>
  </w:style>
  <w:style w:type="table" w:styleId="a9">
    <w:name w:val="Table Grid"/>
    <w:basedOn w:val="a1"/>
    <w:qFormat/>
    <w:rsid w:val="0073508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73508F"/>
  </w:style>
  <w:style w:type="character" w:styleId="ab">
    <w:name w:val="page number"/>
    <w:basedOn w:val="a0"/>
    <w:qFormat/>
    <w:rsid w:val="0073508F"/>
  </w:style>
  <w:style w:type="character" w:styleId="ac">
    <w:name w:val="FollowedHyperlink"/>
    <w:basedOn w:val="a0"/>
    <w:qFormat/>
    <w:rsid w:val="0073508F"/>
    <w:rPr>
      <w:color w:val="000000"/>
      <w:u w:val="single"/>
    </w:rPr>
  </w:style>
  <w:style w:type="character" w:styleId="ad">
    <w:name w:val="Emphasis"/>
    <w:basedOn w:val="a0"/>
    <w:qFormat/>
    <w:rsid w:val="0073508F"/>
  </w:style>
  <w:style w:type="character" w:styleId="HTML">
    <w:name w:val="HTML Definition"/>
    <w:basedOn w:val="a0"/>
    <w:qFormat/>
    <w:rsid w:val="0073508F"/>
  </w:style>
  <w:style w:type="character" w:styleId="HTML0">
    <w:name w:val="HTML Acronym"/>
    <w:basedOn w:val="a0"/>
    <w:qFormat/>
    <w:rsid w:val="0073508F"/>
  </w:style>
  <w:style w:type="character" w:styleId="HTML1">
    <w:name w:val="HTML Variable"/>
    <w:basedOn w:val="a0"/>
    <w:qFormat/>
    <w:rsid w:val="0073508F"/>
  </w:style>
  <w:style w:type="character" w:styleId="ae">
    <w:name w:val="Hyperlink"/>
    <w:basedOn w:val="a0"/>
    <w:qFormat/>
    <w:rsid w:val="0073508F"/>
    <w:rPr>
      <w:color w:val="0000FF"/>
      <w:u w:val="single"/>
    </w:rPr>
  </w:style>
  <w:style w:type="character" w:styleId="HTML2">
    <w:name w:val="HTML Code"/>
    <w:basedOn w:val="a0"/>
    <w:qFormat/>
    <w:rsid w:val="0073508F"/>
    <w:rPr>
      <w:rFonts w:ascii="Courier New" w:hAnsi="Courier New"/>
      <w:sz w:val="20"/>
    </w:rPr>
  </w:style>
  <w:style w:type="character" w:styleId="HTML3">
    <w:name w:val="HTML Cite"/>
    <w:basedOn w:val="a0"/>
    <w:qFormat/>
    <w:rsid w:val="0073508F"/>
  </w:style>
  <w:style w:type="character" w:styleId="af">
    <w:name w:val="footnote reference"/>
    <w:basedOn w:val="a0"/>
    <w:qFormat/>
    <w:rsid w:val="0073508F"/>
    <w:rPr>
      <w:vertAlign w:val="superscript"/>
    </w:rPr>
  </w:style>
  <w:style w:type="character" w:customStyle="1" w:styleId="Char2">
    <w:name w:val="页眉 Char"/>
    <w:basedOn w:val="a0"/>
    <w:link w:val="a6"/>
    <w:uiPriority w:val="99"/>
    <w:qFormat/>
    <w:rsid w:val="0073508F"/>
    <w:rPr>
      <w:rFonts w:asciiTheme="minorHAnsi" w:eastAsiaTheme="minorEastAsia" w:hAnsiTheme="minorHAnsi" w:cstheme="minorBidi"/>
      <w:kern w:val="2"/>
      <w:sz w:val="18"/>
      <w:szCs w:val="18"/>
    </w:rPr>
  </w:style>
  <w:style w:type="character" w:customStyle="1" w:styleId="Char1">
    <w:name w:val="页脚 Char"/>
    <w:basedOn w:val="a0"/>
    <w:link w:val="a5"/>
    <w:uiPriority w:val="99"/>
    <w:qFormat/>
    <w:rsid w:val="0073508F"/>
    <w:rPr>
      <w:rFonts w:asciiTheme="minorHAnsi" w:eastAsiaTheme="minorEastAsia" w:hAnsiTheme="minorHAnsi" w:cstheme="minorBidi"/>
      <w:kern w:val="2"/>
      <w:sz w:val="18"/>
      <w:szCs w:val="18"/>
    </w:rPr>
  </w:style>
  <w:style w:type="paragraph" w:customStyle="1" w:styleId="1">
    <w:name w:val="列出段落1"/>
    <w:basedOn w:val="a"/>
    <w:uiPriority w:val="99"/>
    <w:unhideWhenUsed/>
    <w:qFormat/>
    <w:rsid w:val="0073508F"/>
    <w:pPr>
      <w:ind w:firstLineChars="200" w:firstLine="420"/>
    </w:pPr>
  </w:style>
  <w:style w:type="character" w:customStyle="1" w:styleId="bdsmore2">
    <w:name w:val="bds_more2"/>
    <w:basedOn w:val="a0"/>
    <w:qFormat/>
    <w:rsid w:val="0073508F"/>
    <w:rPr>
      <w:rFonts w:ascii="宋体" w:eastAsia="宋体" w:hAnsi="宋体" w:cs="宋体" w:hint="eastAsia"/>
    </w:rPr>
  </w:style>
  <w:style w:type="character" w:customStyle="1" w:styleId="bdsmore3">
    <w:name w:val="bds_more3"/>
    <w:basedOn w:val="a0"/>
    <w:qFormat/>
    <w:rsid w:val="0073508F"/>
  </w:style>
  <w:style w:type="character" w:customStyle="1" w:styleId="bdsmore4">
    <w:name w:val="bds_more4"/>
    <w:basedOn w:val="a0"/>
    <w:qFormat/>
    <w:rsid w:val="0073508F"/>
  </w:style>
  <w:style w:type="character" w:customStyle="1" w:styleId="current">
    <w:name w:val="current"/>
    <w:basedOn w:val="a0"/>
    <w:qFormat/>
    <w:rsid w:val="0073508F"/>
    <w:rPr>
      <w:b/>
      <w:color w:val="FFFFFF"/>
      <w:bdr w:val="single" w:sz="6" w:space="0" w:color="0F8680"/>
      <w:shd w:val="clear" w:color="auto" w:fill="0F8680"/>
    </w:rPr>
  </w:style>
  <w:style w:type="character" w:customStyle="1" w:styleId="disabled">
    <w:name w:val="disabled"/>
    <w:basedOn w:val="a0"/>
    <w:qFormat/>
    <w:rsid w:val="0073508F"/>
    <w:rPr>
      <w:color w:val="999999"/>
      <w:bdr w:val="single" w:sz="6" w:space="0" w:color="C5C5C5"/>
      <w:shd w:val="clear" w:color="auto" w:fill="FFFFFF"/>
    </w:rPr>
  </w:style>
  <w:style w:type="character" w:customStyle="1" w:styleId="msgst">
    <w:name w:val="msgst"/>
    <w:basedOn w:val="a0"/>
    <w:qFormat/>
    <w:rsid w:val="0073508F"/>
    <w:rPr>
      <w:b/>
      <w:color w:val="FF6600"/>
    </w:rPr>
  </w:style>
  <w:style w:type="character" w:customStyle="1" w:styleId="bdsnopic">
    <w:name w:val="bds_nopic"/>
    <w:basedOn w:val="a0"/>
    <w:qFormat/>
    <w:rsid w:val="0073508F"/>
  </w:style>
  <w:style w:type="character" w:customStyle="1" w:styleId="bdsnopic1">
    <w:name w:val="bds_nopic1"/>
    <w:basedOn w:val="a0"/>
    <w:qFormat/>
    <w:rsid w:val="0073508F"/>
  </w:style>
  <w:style w:type="character" w:customStyle="1" w:styleId="bdsnopic2">
    <w:name w:val="bds_nopic2"/>
    <w:basedOn w:val="a0"/>
    <w:qFormat/>
    <w:rsid w:val="0073508F"/>
  </w:style>
  <w:style w:type="character" w:customStyle="1" w:styleId="bdsmore">
    <w:name w:val="bds_more"/>
    <w:basedOn w:val="a0"/>
    <w:qFormat/>
    <w:rsid w:val="0073508F"/>
    <w:rPr>
      <w:rFonts w:ascii="宋体" w:eastAsia="宋体" w:hAnsi="宋体" w:cs="宋体" w:hint="eastAsia"/>
    </w:rPr>
  </w:style>
  <w:style w:type="character" w:customStyle="1" w:styleId="bdsmore1">
    <w:name w:val="bds_more1"/>
    <w:basedOn w:val="a0"/>
    <w:qFormat/>
    <w:rsid w:val="0073508F"/>
  </w:style>
  <w:style w:type="character" w:customStyle="1" w:styleId="Char0">
    <w:name w:val="批注框文本 Char"/>
    <w:basedOn w:val="a0"/>
    <w:link w:val="a4"/>
    <w:qFormat/>
    <w:rsid w:val="0073508F"/>
    <w:rPr>
      <w:rFonts w:asciiTheme="minorHAnsi" w:eastAsiaTheme="minorEastAsia" w:hAnsiTheme="minorHAnsi" w:cstheme="minorBidi"/>
      <w:kern w:val="2"/>
      <w:sz w:val="18"/>
      <w:szCs w:val="18"/>
    </w:rPr>
  </w:style>
  <w:style w:type="character" w:customStyle="1" w:styleId="Char">
    <w:name w:val="日期 Char"/>
    <w:basedOn w:val="a0"/>
    <w:link w:val="a3"/>
    <w:qFormat/>
    <w:rsid w:val="0073508F"/>
    <w:rPr>
      <w:rFonts w:asciiTheme="minorHAnsi" w:eastAsiaTheme="minorEastAsia" w:hAnsiTheme="minorHAnsi" w:cstheme="minorBidi"/>
      <w:kern w:val="2"/>
      <w:sz w:val="21"/>
      <w:szCs w:val="24"/>
    </w:rPr>
  </w:style>
  <w:style w:type="character" w:customStyle="1" w:styleId="Char3">
    <w:name w:val="脚注文本 Char"/>
    <w:basedOn w:val="a0"/>
    <w:link w:val="a7"/>
    <w:qFormat/>
    <w:rsid w:val="0073508F"/>
    <w:rPr>
      <w:kern w:val="2"/>
      <w:sz w:val="18"/>
      <w:szCs w:val="24"/>
    </w:rPr>
  </w:style>
</w:styles>
</file>

<file path=word/webSettings.xml><?xml version="1.0" encoding="utf-8"?>
<w:webSettings xmlns:r="http://schemas.openxmlformats.org/officeDocument/2006/relationships" xmlns:w="http://schemas.openxmlformats.org/wordprocessingml/2006/main">
  <w:divs>
    <w:div w:id="1444111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yeschool.net/" TargetMode="External"/><Relationship Id="rId4" Type="http://schemas.openxmlformats.org/officeDocument/2006/relationships/styles" Target="styles.xml"/><Relationship Id="rId9" Type="http://schemas.openxmlformats.org/officeDocument/2006/relationships/hyperlink" Target="http://zsks.edu.foshan.gov.cn" TargetMode="Externa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0BD8D0-1ED2-4C6B-8144-38C3D9761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497</Words>
  <Characters>2838</Characters>
  <Application>Microsoft Office Word</Application>
  <DocSecurity>0</DocSecurity>
  <Lines>23</Lines>
  <Paragraphs>6</Paragraphs>
  <ScaleCrop>false</ScaleCrop>
  <Company>Microsoft</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佛山市顺德区第一中学2022年自主招生简章</dc:title>
  <dc:creator>lenovo</dc:creator>
  <cp:lastModifiedBy>何训强</cp:lastModifiedBy>
  <cp:revision>13</cp:revision>
  <cp:lastPrinted>2022-04-14T07:03:00Z</cp:lastPrinted>
  <dcterms:created xsi:type="dcterms:W3CDTF">2023-05-09T02:57:00Z</dcterms:created>
  <dcterms:modified xsi:type="dcterms:W3CDTF">2023-05-12T00:47:00Z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681CD3AE1A1941DEA37F16EA85F36831</vt:lpwstr>
  </property>
</Properties>
</file>