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CA8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6"/>
          <w:szCs w:val="36"/>
          <w:lang w:val="en-US" w:eastAsia="zh-CN"/>
        </w:rPr>
      </w:pPr>
      <w:r>
        <w:rPr>
          <w:rFonts w:hint="eastAsia"/>
          <w:b/>
          <w:bCs/>
          <w:color w:val="5555FF"/>
          <w:sz w:val="36"/>
          <w:szCs w:val="36"/>
          <w:lang w:val="en-US" w:eastAsia="zh-CN"/>
        </w:rPr>
        <w:t>佛山市南海区</w:t>
      </w:r>
      <w:r>
        <w:rPr>
          <w:rFonts w:hint="eastAsia"/>
          <w:b/>
          <w:bCs/>
          <w:sz w:val="36"/>
          <w:szCs w:val="36"/>
          <w:lang w:val="en-US" w:eastAsia="zh-CN"/>
        </w:rPr>
        <w:t>南海中学2023年自主招生工作方案</w:t>
      </w:r>
    </w:p>
    <w:p w14:paraId="033E854B">
      <w:pPr>
        <w:keepNext w:val="0"/>
        <w:keepLines w:val="0"/>
        <w:widowControl/>
        <w:suppressLineNumbers w:val="0"/>
        <w:spacing w:line="360" w:lineRule="auto"/>
        <w:ind w:firstLine="560" w:firstLineChars="200"/>
        <w:jc w:val="left"/>
        <w:rPr>
          <w:rFonts w:hint="eastAsia" w:ascii="宋体" w:hAnsi="宋体" w:eastAsia="宋体" w:cs="宋体"/>
          <w:color w:val="FF0000"/>
          <w:kern w:val="0"/>
          <w:sz w:val="28"/>
          <w:szCs w:val="28"/>
          <w:lang w:val="en-US" w:eastAsia="zh-CN" w:bidi="ar"/>
        </w:rPr>
      </w:pPr>
      <w:r>
        <w:rPr>
          <w:rFonts w:hint="eastAsia" w:ascii="宋体" w:hAnsi="宋体" w:eastAsia="宋体" w:cs="宋体"/>
          <w:color w:val="0000FF"/>
          <w:kern w:val="0"/>
          <w:sz w:val="28"/>
          <w:szCs w:val="28"/>
          <w:lang w:val="en-US" w:eastAsia="zh-CN" w:bidi="ar"/>
        </w:rPr>
        <w:t>南海中学校始建于1907年，至今已有116年历史。学校坐落于国家</w:t>
      </w:r>
      <w:r>
        <w:rPr>
          <w:rFonts w:hint="default" w:ascii="Times New Roman" w:hAnsi="Times New Roman" w:eastAsia="宋体" w:cs="Times New Roman"/>
          <w:color w:val="0000FF"/>
          <w:kern w:val="0"/>
          <w:sz w:val="28"/>
          <w:szCs w:val="28"/>
          <w:lang w:val="en-US" w:eastAsia="zh-CN" w:bidi="ar"/>
        </w:rPr>
        <w:t>5A</w:t>
      </w:r>
      <w:r>
        <w:rPr>
          <w:rFonts w:hint="eastAsia" w:ascii="宋体" w:hAnsi="宋体" w:eastAsia="宋体" w:cs="宋体"/>
          <w:color w:val="0000FF"/>
          <w:kern w:val="0"/>
          <w:sz w:val="28"/>
          <w:szCs w:val="28"/>
          <w:lang w:val="en-US" w:eastAsia="zh-CN" w:bidi="ar"/>
        </w:rPr>
        <w:t>级风景名胜和南粤理学名山——西樵山麓，占地300余亩。学校以“守望生命的绿水青山”为办学理念，以“培养新时代可持续发展人才”为办学目标，倡导绿色人文教育，打造绿色校园环境，构建高质量绿色育人体系；坚持“为党育人、为国育才”宗旨，培养既关注自身可持续发展，又能推动中华民族伟大复兴和世界可持续发展的新时代有梦想、有能力、有担当的人才。南海中学是首批国家级示范性高级中学，广东省首批心理健康教育示范校，广东省中小学校本研修示范学校。2022年，南海中学成为全国首批、广东唯一的清华大学“清标学测”学习考试与评价基地。</w:t>
      </w:r>
      <w:r>
        <w:rPr>
          <w:rFonts w:hint="eastAsia" w:ascii="宋体" w:hAnsi="宋体" w:eastAsia="宋体" w:cs="宋体"/>
          <w:color w:val="FF0000"/>
          <w:kern w:val="0"/>
          <w:sz w:val="28"/>
          <w:szCs w:val="28"/>
          <w:lang w:val="en-US" w:eastAsia="zh-CN" w:bidi="ar"/>
        </w:rPr>
        <w:t>2023年，在佛山“双高”行动创建评审中，我校“人文”类项目被评为“佛山市级高水平特色创建项目”。</w:t>
      </w:r>
    </w:p>
    <w:p w14:paraId="7BE7D9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为全面落实</w:t>
      </w:r>
      <w:r>
        <w:rPr>
          <w:rFonts w:hint="default"/>
          <w:sz w:val="28"/>
          <w:szCs w:val="28"/>
          <w:lang w:val="en-US" w:eastAsia="zh-CN"/>
        </w:rPr>
        <w:t>《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2023年高中阶段学校招生考试工作意见的通知》</w:t>
      </w:r>
      <w:r>
        <w:rPr>
          <w:rFonts w:hint="eastAsia"/>
          <w:sz w:val="28"/>
          <w:szCs w:val="28"/>
          <w:lang w:val="en-US" w:eastAsia="zh-CN"/>
        </w:rPr>
        <w:t>等文件</w:t>
      </w:r>
      <w:r>
        <w:rPr>
          <w:rFonts w:hint="default"/>
          <w:sz w:val="28"/>
          <w:szCs w:val="28"/>
          <w:lang w:val="en-US" w:eastAsia="zh-CN"/>
        </w:rPr>
        <w:t>精神，进一步深化考试招生制度改革，转变简单以考试成绩为唯一标准的招生模式，探索建立全面、综合、多元评价的招生录取模式，选拔培养拔尖创新特色人才，推动</w:t>
      </w:r>
      <w:r>
        <w:rPr>
          <w:rFonts w:hint="eastAsia"/>
          <w:sz w:val="28"/>
          <w:szCs w:val="28"/>
          <w:lang w:val="en-US" w:eastAsia="zh-CN"/>
        </w:rPr>
        <w:t>我校</w:t>
      </w:r>
      <w:r>
        <w:rPr>
          <w:rFonts w:hint="default"/>
          <w:sz w:val="28"/>
          <w:szCs w:val="28"/>
          <w:lang w:val="en-US" w:eastAsia="zh-CN"/>
        </w:rPr>
        <w:t>优质多样特色化发展</w:t>
      </w:r>
      <w:r>
        <w:rPr>
          <w:rFonts w:hint="eastAsia"/>
          <w:sz w:val="28"/>
          <w:szCs w:val="28"/>
          <w:lang w:val="en-US" w:eastAsia="zh-CN"/>
        </w:rPr>
        <w:t>，同时结合我校资源优势特制定佛山市南海区南海中学2023年自主招生工作方案。</w:t>
      </w:r>
    </w:p>
    <w:p w14:paraId="48D150C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8"/>
          <w:lang w:val="en-US" w:eastAsia="zh-CN"/>
        </w:rPr>
      </w:pPr>
    </w:p>
    <w:p w14:paraId="6FB2845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8"/>
          <w:lang w:val="en-US" w:eastAsia="zh-CN"/>
        </w:rPr>
      </w:pPr>
      <w:r>
        <w:rPr>
          <w:rFonts w:hint="eastAsia"/>
          <w:b/>
          <w:bCs/>
          <w:sz w:val="28"/>
          <w:szCs w:val="28"/>
          <w:lang w:val="en-US" w:eastAsia="zh-CN"/>
        </w:rPr>
        <w:t xml:space="preserve">一、领导机构 </w:t>
      </w:r>
    </w:p>
    <w:p w14:paraId="020F07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 xml:space="preserve">在市、区教育局的领导下，我校拟成立三个自主招生小组。 </w:t>
      </w:r>
    </w:p>
    <w:p w14:paraId="066550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 xml:space="preserve">1.自主招生领导小组。成员包括学校班子成员，市和区教育局招生工作负责人以及市、区教育局纪检监察工作人员等。 </w:t>
      </w:r>
    </w:p>
    <w:p w14:paraId="4A9B3B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 xml:space="preserve">2.自主招生评价小组。成员包括学校班子成员、中层行政、学科主任、骨干教师、教务处工作人员等。 </w:t>
      </w:r>
    </w:p>
    <w:p w14:paraId="5EF852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3.自主招生监察小组。成员包括学校党委负责人、纪委成员、教代会成员、家委会代表</w:t>
      </w:r>
      <w:bookmarkStart w:id="0" w:name="_GoBack"/>
      <w:bookmarkEnd w:id="0"/>
      <w:r>
        <w:rPr>
          <w:rFonts w:hint="eastAsia"/>
          <w:sz w:val="28"/>
          <w:szCs w:val="28"/>
          <w:lang w:val="en-US" w:eastAsia="zh-CN"/>
        </w:rPr>
        <w:t xml:space="preserve">以及市和区教育局纪检监察工作人员。 </w:t>
      </w:r>
    </w:p>
    <w:p w14:paraId="59426E50">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color w:val="000000"/>
          <w:kern w:val="0"/>
          <w:sz w:val="28"/>
          <w:szCs w:val="28"/>
          <w:lang w:val="en-US" w:eastAsia="zh-CN" w:bidi="ar"/>
        </w:rPr>
        <w:t xml:space="preserve">二、招生原则 </w:t>
      </w:r>
    </w:p>
    <w:p w14:paraId="3A6632E1">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以“公开、公平、公正”为原则，综合考评、择优录取，全程由市、区教育局招生办指导，学校党委、纪委</w:t>
      </w:r>
      <w:r>
        <w:rPr>
          <w:rFonts w:hint="eastAsia" w:ascii="宋体" w:hAnsi="宋体" w:cs="宋体"/>
          <w:color w:val="000000"/>
          <w:kern w:val="0"/>
          <w:sz w:val="28"/>
          <w:szCs w:val="28"/>
          <w:lang w:val="en-US" w:eastAsia="zh-CN" w:bidi="ar"/>
        </w:rPr>
        <w:t>、社会</w:t>
      </w:r>
      <w:r>
        <w:rPr>
          <w:rFonts w:hint="eastAsia" w:ascii="宋体" w:hAnsi="宋体" w:eastAsia="宋体" w:cs="宋体"/>
          <w:color w:val="000000"/>
          <w:kern w:val="0"/>
          <w:sz w:val="28"/>
          <w:szCs w:val="28"/>
          <w:lang w:val="en-US" w:eastAsia="zh-CN" w:bidi="ar"/>
        </w:rPr>
        <w:t xml:space="preserve">监督。 </w:t>
      </w:r>
    </w:p>
    <w:p w14:paraId="4C49EE2E">
      <w:pPr>
        <w:keepNext w:val="0"/>
        <w:keepLines w:val="0"/>
        <w:widowControl/>
        <w:numPr>
          <w:ilvl w:val="0"/>
          <w:numId w:val="1"/>
        </w:numPr>
        <w:suppressLineNumbers w:val="0"/>
        <w:spacing w:line="360" w:lineRule="auto"/>
        <w:ind w:firstLine="562" w:firstLineChars="200"/>
        <w:jc w:val="left"/>
        <w:rPr>
          <w:rFonts w:hint="eastAsia" w:ascii="宋体" w:hAnsi="宋体" w:eastAsia="宋体" w:cs="宋体"/>
          <w:b/>
          <w:color w:val="0000FF"/>
          <w:kern w:val="0"/>
          <w:sz w:val="28"/>
          <w:szCs w:val="28"/>
          <w:lang w:val="en-US" w:eastAsia="zh-CN" w:bidi="ar"/>
        </w:rPr>
      </w:pPr>
      <w:r>
        <w:rPr>
          <w:rFonts w:hint="eastAsia" w:ascii="宋体" w:hAnsi="宋体" w:eastAsia="宋体" w:cs="宋体"/>
          <w:b/>
          <w:color w:val="0000FF"/>
          <w:kern w:val="0"/>
          <w:sz w:val="28"/>
          <w:szCs w:val="28"/>
          <w:lang w:val="en-US" w:eastAsia="zh-CN" w:bidi="ar"/>
        </w:rPr>
        <w:t>招生计划</w:t>
      </w:r>
    </w:p>
    <w:p w14:paraId="5C3F18F5">
      <w:pPr>
        <w:keepNext w:val="0"/>
        <w:keepLines w:val="0"/>
        <w:widowControl/>
        <w:numPr>
          <w:ilvl w:val="0"/>
          <w:numId w:val="0"/>
        </w:numPr>
        <w:suppressLineNumbers w:val="0"/>
        <w:spacing w:line="360" w:lineRule="auto"/>
        <w:ind w:firstLine="843" w:firstLineChars="300"/>
        <w:jc w:val="left"/>
        <w:rPr>
          <w:rFonts w:hint="eastAsia" w:ascii="宋体" w:hAnsi="宋体" w:eastAsia="宋体" w:cs="宋体"/>
          <w:b/>
          <w:color w:val="0000FF"/>
          <w:kern w:val="0"/>
          <w:sz w:val="28"/>
          <w:szCs w:val="28"/>
          <w:lang w:val="en-US" w:eastAsia="zh-CN" w:bidi="ar"/>
        </w:rPr>
      </w:pPr>
      <w:r>
        <w:rPr>
          <w:rFonts w:hint="eastAsia" w:ascii="宋体" w:hAnsi="宋体" w:eastAsia="宋体" w:cs="宋体"/>
          <w:b/>
          <w:bCs/>
          <w:color w:val="0000FF"/>
          <w:kern w:val="0"/>
          <w:sz w:val="28"/>
          <w:szCs w:val="28"/>
          <w:lang w:val="en-US" w:eastAsia="zh-CN" w:bidi="ar"/>
        </w:rPr>
        <w:t>80人</w:t>
      </w:r>
    </w:p>
    <w:p w14:paraId="3F7807A9">
      <w:pPr>
        <w:keepNext w:val="0"/>
        <w:keepLines w:val="0"/>
        <w:widowControl/>
        <w:numPr>
          <w:ilvl w:val="0"/>
          <w:numId w:val="1"/>
        </w:numPr>
        <w:suppressLineNumbers w:val="0"/>
        <w:spacing w:line="360" w:lineRule="auto"/>
        <w:ind w:firstLine="562" w:firstLineChars="200"/>
        <w:jc w:val="left"/>
        <w:rPr>
          <w:rFonts w:hint="eastAsia" w:ascii="宋体" w:hAnsi="宋体" w:eastAsia="宋体" w:cs="宋体"/>
          <w:b/>
          <w:color w:val="0000FF"/>
          <w:kern w:val="0"/>
          <w:sz w:val="28"/>
          <w:szCs w:val="28"/>
          <w:lang w:val="en-US" w:eastAsia="zh-CN" w:bidi="ar"/>
        </w:rPr>
      </w:pPr>
      <w:r>
        <w:rPr>
          <w:rFonts w:hint="eastAsia" w:ascii="宋体" w:hAnsi="宋体" w:eastAsia="宋体" w:cs="宋体"/>
          <w:b/>
          <w:color w:val="0000FF"/>
          <w:kern w:val="0"/>
          <w:sz w:val="28"/>
          <w:szCs w:val="28"/>
          <w:lang w:val="en-US" w:eastAsia="zh-CN" w:bidi="ar"/>
        </w:rPr>
        <w:t xml:space="preserve">招生对象 </w:t>
      </w:r>
    </w:p>
    <w:p w14:paraId="52C9D3DD">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招收符合2023年中考报名条件的应届初中毕业生 </w:t>
      </w:r>
      <w:r>
        <w:rPr>
          <w:rFonts w:hint="eastAsia" w:ascii="宋体" w:hAnsi="宋体" w:eastAsia="宋体" w:cs="宋体"/>
          <w:b/>
          <w:bCs/>
          <w:color w:val="000000"/>
          <w:kern w:val="0"/>
          <w:sz w:val="28"/>
          <w:szCs w:val="28"/>
          <w:lang w:val="en-US" w:eastAsia="zh-CN" w:bidi="ar"/>
        </w:rPr>
        <w:t>（含在我市初中学校就读以及在外地就读返回我市参加中考的学生，特别提醒本市户籍生、政策性借读生和普通借读生均可报名）</w:t>
      </w:r>
      <w:r>
        <w:rPr>
          <w:rFonts w:hint="eastAsia" w:ascii="宋体" w:hAnsi="宋体" w:eastAsia="宋体" w:cs="宋体"/>
          <w:color w:val="000000"/>
          <w:kern w:val="0"/>
          <w:sz w:val="28"/>
          <w:szCs w:val="28"/>
          <w:lang w:val="en-US" w:eastAsia="zh-CN" w:bidi="ar"/>
        </w:rPr>
        <w:t>。</w:t>
      </w:r>
    </w:p>
    <w:p w14:paraId="1FE5331B">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color w:val="000000"/>
          <w:kern w:val="0"/>
          <w:sz w:val="28"/>
          <w:szCs w:val="28"/>
          <w:lang w:val="en-US" w:eastAsia="zh-CN" w:bidi="ar"/>
        </w:rPr>
        <w:t xml:space="preserve">五、报名条件 </w:t>
      </w:r>
    </w:p>
    <w:p w14:paraId="72C2F56F">
      <w:pPr>
        <w:keepNext w:val="0"/>
        <w:keepLines w:val="0"/>
        <w:widowControl/>
        <w:suppressLineNumbers w:val="0"/>
        <w:spacing w:line="360" w:lineRule="auto"/>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遵纪守法，品行端正，人格健全，诚实守信，具有较高人文素养和逻辑思维能力，具有创新意识和进取精神，且有扎实的文化基础，学业成绩优秀，综合素质突出的2023年初中应届毕业生。</w:t>
      </w:r>
    </w:p>
    <w:p w14:paraId="54B1AABC">
      <w:pPr>
        <w:keepNext w:val="0"/>
        <w:keepLines w:val="0"/>
        <w:widowControl/>
        <w:suppressLineNumbers w:val="0"/>
        <w:spacing w:line="360" w:lineRule="auto"/>
        <w:ind w:firstLine="562" w:firstLineChars="200"/>
        <w:jc w:val="left"/>
        <w:rPr>
          <w:rFonts w:hint="eastAsia" w:ascii="宋体" w:hAnsi="宋体" w:eastAsia="宋体" w:cs="宋体"/>
          <w:b/>
          <w:color w:val="000000"/>
          <w:kern w:val="0"/>
          <w:sz w:val="28"/>
          <w:szCs w:val="28"/>
          <w:lang w:val="en-US" w:eastAsia="zh-CN" w:bidi="ar"/>
        </w:rPr>
      </w:pPr>
    </w:p>
    <w:p w14:paraId="7ADBC328">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color w:val="000000"/>
          <w:kern w:val="0"/>
          <w:sz w:val="28"/>
          <w:szCs w:val="28"/>
          <w:lang w:val="en-US" w:eastAsia="zh-CN" w:bidi="ar"/>
        </w:rPr>
        <w:t xml:space="preserve">六、报名方法 </w:t>
      </w:r>
    </w:p>
    <w:p w14:paraId="72489DDE">
      <w:pPr>
        <w:keepNext w:val="0"/>
        <w:keepLines w:val="0"/>
        <w:widowControl/>
        <w:suppressLineNumbers w:val="0"/>
        <w:spacing w:line="360" w:lineRule="auto"/>
        <w:ind w:firstLine="562"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1．网上报名</w:t>
      </w:r>
      <w:r>
        <w:rPr>
          <w:rFonts w:hint="eastAsia" w:ascii="宋体" w:hAnsi="宋体" w:eastAsia="宋体" w:cs="宋体"/>
          <w:color w:val="000000"/>
          <w:kern w:val="0"/>
          <w:sz w:val="28"/>
          <w:szCs w:val="28"/>
          <w:lang w:val="en-US" w:eastAsia="zh-CN" w:bidi="ar"/>
        </w:rPr>
        <w:t xml:space="preserve"> </w:t>
      </w:r>
    </w:p>
    <w:p w14:paraId="258DBA6A">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有报名意向的学生必须登陆佛山市中考信息管理系统（http://zsks.edu.foshan.gov.cn）进行报名登记，选择南海中学进行填报，并根据我校自主招生方案要求上传资料并点击“确认”按钮。</w:t>
      </w:r>
    </w:p>
    <w:p w14:paraId="3D83D5F6">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2．所需材料</w:t>
      </w:r>
      <w:r>
        <w:rPr>
          <w:rFonts w:hint="eastAsia" w:ascii="宋体" w:hAnsi="宋体" w:eastAsia="宋体" w:cs="宋体"/>
          <w:color w:val="000000"/>
          <w:kern w:val="0"/>
          <w:sz w:val="28"/>
          <w:szCs w:val="28"/>
          <w:lang w:val="en-US" w:eastAsia="zh-CN" w:bidi="ar"/>
        </w:rPr>
        <w:t xml:space="preserve"> </w:t>
      </w:r>
    </w:p>
    <w:p w14:paraId="4C7DC7D6">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（1）进入系统，真实</w:t>
      </w:r>
      <w:r>
        <w:rPr>
          <w:rFonts w:hint="eastAsia" w:ascii="宋体" w:hAnsi="宋体" w:cs="宋体"/>
          <w:color w:val="000000"/>
          <w:kern w:val="0"/>
          <w:sz w:val="28"/>
          <w:szCs w:val="28"/>
          <w:lang w:val="en-US" w:eastAsia="zh-CN" w:bidi="ar"/>
        </w:rPr>
        <w:t>、</w:t>
      </w:r>
      <w:r>
        <w:rPr>
          <w:rFonts w:hint="eastAsia" w:ascii="宋体" w:hAnsi="宋体" w:eastAsia="宋体" w:cs="宋体"/>
          <w:color w:val="000000"/>
          <w:kern w:val="0"/>
          <w:sz w:val="28"/>
          <w:szCs w:val="28"/>
          <w:lang w:val="en-US" w:eastAsia="zh-CN" w:bidi="ar"/>
        </w:rPr>
        <w:t>完整填写</w:t>
      </w:r>
      <w:r>
        <w:rPr>
          <w:rFonts w:hint="eastAsia" w:ascii="宋体" w:hAnsi="宋体" w:eastAsia="宋体" w:cs="宋体"/>
          <w:sz w:val="28"/>
          <w:szCs w:val="28"/>
        </w:rPr>
        <w:t>相关信息</w:t>
      </w:r>
      <w:r>
        <w:rPr>
          <w:rFonts w:hint="eastAsia" w:ascii="宋体" w:hAnsi="宋体" w:eastAsia="宋体" w:cs="宋体"/>
          <w:sz w:val="28"/>
          <w:szCs w:val="28"/>
          <w:lang w:eastAsia="zh-CN"/>
        </w:rPr>
        <w:t>。</w:t>
      </w:r>
      <w:r>
        <w:rPr>
          <w:rFonts w:hint="eastAsia" w:ascii="宋体" w:hAnsi="宋体" w:eastAsia="宋体" w:cs="宋体"/>
          <w:color w:val="000000"/>
          <w:kern w:val="0"/>
          <w:sz w:val="28"/>
          <w:szCs w:val="28"/>
          <w:lang w:val="en-US" w:eastAsia="zh-CN" w:bidi="ar"/>
        </w:rPr>
        <w:t>初中学校名称必须准确填写官方全称（即学校公章的全称）。</w:t>
      </w:r>
    </w:p>
    <w:p w14:paraId="0D4EF69B">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（2）打包上传附件材料： </w:t>
      </w:r>
    </w:p>
    <w:p w14:paraId="7B8BE51E">
      <w:pPr>
        <w:keepNext w:val="0"/>
        <w:keepLines w:val="0"/>
        <w:widowControl/>
        <w:suppressLineNumbers w:val="0"/>
        <w:spacing w:line="360" w:lineRule="auto"/>
        <w:ind w:firstLine="560" w:firstLineChars="200"/>
        <w:jc w:val="left"/>
        <w:rPr>
          <w:rFonts w:hint="default" w:ascii="宋体" w:hAnsi="宋体" w:eastAsia="宋体" w:cs="宋体"/>
          <w:b/>
          <w:bCs/>
          <w:color w:val="0000FF"/>
          <w:kern w:val="0"/>
          <w:sz w:val="28"/>
          <w:szCs w:val="28"/>
          <w:lang w:val="en-US" w:eastAsia="zh-CN" w:bidi="ar"/>
        </w:rPr>
      </w:pPr>
      <w:r>
        <w:rPr>
          <w:rFonts w:hint="eastAsia" w:ascii="宋体" w:hAnsi="宋体" w:eastAsia="宋体" w:cs="宋体"/>
          <w:color w:val="000000"/>
          <w:kern w:val="0"/>
          <w:sz w:val="28"/>
          <w:szCs w:val="28"/>
          <w:lang w:val="en-US" w:eastAsia="zh-CN" w:bidi="ar"/>
        </w:rPr>
        <w:t>①个人学业成绩有效证明：</w:t>
      </w:r>
      <w:r>
        <w:rPr>
          <w:rFonts w:hint="eastAsia" w:ascii="宋体" w:hAnsi="宋体" w:eastAsia="宋体" w:cs="宋体"/>
          <w:color w:val="0000FF"/>
          <w:kern w:val="0"/>
          <w:sz w:val="28"/>
          <w:szCs w:val="28"/>
          <w:lang w:val="en-US" w:eastAsia="zh-CN" w:bidi="ar"/>
        </w:rPr>
        <w:t>初三年级重要大型考试成绩单（期末考、区统考等）的原件扫描件或电子图片（其他能证明成绩优秀的材料亦可），</w:t>
      </w:r>
      <w:r>
        <w:rPr>
          <w:rFonts w:hint="eastAsia" w:ascii="宋体" w:hAnsi="宋体" w:eastAsia="宋体" w:cs="宋体"/>
          <w:b/>
          <w:bCs/>
          <w:color w:val="0000FF"/>
          <w:kern w:val="0"/>
          <w:sz w:val="28"/>
          <w:szCs w:val="28"/>
          <w:lang w:val="en-US" w:eastAsia="zh-CN" w:bidi="ar"/>
        </w:rPr>
        <w:t>需要加盖所在初中学校公章！</w:t>
      </w:r>
    </w:p>
    <w:p w14:paraId="2C212B81">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②区级及以上获奖证书（扫描件或照片需完整呈现证书全部内容，如无该项材料可不上传）。 </w:t>
      </w:r>
    </w:p>
    <w:p w14:paraId="233367A4">
      <w:pPr>
        <w:keepNext w:val="0"/>
        <w:keepLines w:val="0"/>
        <w:widowControl/>
        <w:suppressLineNumbers w:val="0"/>
        <w:spacing w:line="360" w:lineRule="auto"/>
        <w:ind w:firstLine="560"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（3）资料上传完成后，点击“确认”按钮。</w:t>
      </w:r>
      <w:r>
        <w:rPr>
          <w:rFonts w:hint="eastAsia" w:ascii="宋体" w:hAnsi="宋体" w:eastAsia="宋体" w:cs="宋体"/>
          <w:b/>
          <w:bCs/>
          <w:color w:val="000000"/>
          <w:kern w:val="0"/>
          <w:sz w:val="28"/>
          <w:szCs w:val="28"/>
          <w:lang w:val="en-US" w:eastAsia="zh-CN" w:bidi="ar"/>
        </w:rPr>
        <w:t>学生提交“确认”后不得取消或更改所选报学校，未经提交“确认”的报名资料无效。</w:t>
      </w:r>
    </w:p>
    <w:p w14:paraId="156F6563">
      <w:pPr>
        <w:keepNext w:val="0"/>
        <w:keepLines w:val="0"/>
        <w:widowControl/>
        <w:suppressLineNumbers w:val="0"/>
        <w:spacing w:line="360" w:lineRule="auto"/>
        <w:ind w:firstLine="562" w:firstLineChars="200"/>
        <w:jc w:val="left"/>
        <w:rPr>
          <w:rFonts w:hint="eastAsia" w:ascii="宋体" w:hAnsi="宋体" w:eastAsia="宋体" w:cs="宋体"/>
          <w:b/>
          <w:bCs/>
          <w:sz w:val="28"/>
          <w:szCs w:val="28"/>
        </w:rPr>
      </w:pPr>
      <w:r>
        <w:rPr>
          <w:rFonts w:hint="eastAsia" w:ascii="宋体" w:hAnsi="宋体" w:eastAsia="宋体" w:cs="宋体"/>
          <w:b/>
          <w:bCs/>
          <w:color w:val="000000"/>
          <w:kern w:val="0"/>
          <w:sz w:val="28"/>
          <w:szCs w:val="28"/>
          <w:lang w:val="en-US" w:eastAsia="zh-CN" w:bidi="ar"/>
        </w:rPr>
        <w:t xml:space="preserve">3.报名时间 </w:t>
      </w:r>
    </w:p>
    <w:p w14:paraId="7BE8A58B">
      <w:pPr>
        <w:keepNext w:val="0"/>
        <w:keepLines w:val="0"/>
        <w:widowControl/>
        <w:suppressLineNumbers w:val="0"/>
        <w:spacing w:line="360" w:lineRule="auto"/>
        <w:ind w:firstLine="562" w:firstLineChars="200"/>
        <w:jc w:val="left"/>
        <w:rPr>
          <w:rFonts w:hint="eastAsia" w:ascii="宋体" w:hAnsi="宋体" w:eastAsia="宋体" w:cs="宋体"/>
          <w:b/>
          <w:bCs/>
          <w:sz w:val="28"/>
          <w:szCs w:val="28"/>
        </w:rPr>
      </w:pPr>
      <w:r>
        <w:rPr>
          <w:rFonts w:hint="eastAsia" w:ascii="宋体" w:hAnsi="宋体" w:eastAsia="宋体" w:cs="宋体"/>
          <w:b/>
          <w:bCs/>
          <w:color w:val="000000"/>
          <w:kern w:val="0"/>
          <w:sz w:val="28"/>
          <w:szCs w:val="28"/>
          <w:lang w:val="en-US" w:eastAsia="zh-CN" w:bidi="ar"/>
        </w:rPr>
        <w:t xml:space="preserve">2023年 5 月15日至5月18日。 </w:t>
      </w:r>
    </w:p>
    <w:p w14:paraId="69774173">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color w:val="000000"/>
          <w:kern w:val="0"/>
          <w:sz w:val="28"/>
          <w:szCs w:val="28"/>
          <w:lang w:val="en-US" w:eastAsia="zh-CN" w:bidi="ar"/>
        </w:rPr>
        <w:t xml:space="preserve">七、选拔程序 </w:t>
      </w:r>
    </w:p>
    <w:p w14:paraId="45AE1E29">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1.</w:t>
      </w:r>
      <w:r>
        <w:rPr>
          <w:rFonts w:hint="eastAsia" w:ascii="宋体" w:hAnsi="宋体" w:cs="宋体"/>
          <w:b/>
          <w:bCs/>
          <w:color w:val="000000"/>
          <w:kern w:val="0"/>
          <w:sz w:val="28"/>
          <w:szCs w:val="28"/>
          <w:lang w:val="en-US" w:eastAsia="zh-CN" w:bidi="ar"/>
        </w:rPr>
        <w:t>资料审核</w:t>
      </w:r>
      <w:r>
        <w:rPr>
          <w:rFonts w:hint="eastAsia" w:ascii="宋体" w:hAnsi="宋体" w:eastAsia="宋体" w:cs="宋体"/>
          <w:color w:val="000000"/>
          <w:kern w:val="0"/>
          <w:sz w:val="28"/>
          <w:szCs w:val="28"/>
          <w:lang w:val="en-US" w:eastAsia="zh-CN" w:bidi="ar"/>
        </w:rPr>
        <w:t xml:space="preserve"> </w:t>
      </w:r>
    </w:p>
    <w:p w14:paraId="497D708C">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学校组织专家和老师审核报名材料，我校的审核时间是</w:t>
      </w:r>
      <w:r>
        <w:rPr>
          <w:rFonts w:hint="eastAsia" w:ascii="宋体" w:hAnsi="宋体" w:eastAsia="宋体" w:cs="宋体"/>
          <w:b/>
          <w:bCs/>
          <w:color w:val="000000"/>
          <w:kern w:val="0"/>
          <w:sz w:val="28"/>
          <w:szCs w:val="28"/>
          <w:lang w:val="en-US" w:eastAsia="zh-CN" w:bidi="ar"/>
        </w:rPr>
        <w:t xml:space="preserve"> 5 月15日至5月19日，</w:t>
      </w:r>
      <w:r>
        <w:rPr>
          <w:rFonts w:hint="eastAsia" w:ascii="宋体" w:hAnsi="宋体" w:eastAsia="宋体" w:cs="宋体"/>
          <w:color w:val="000000"/>
          <w:kern w:val="0"/>
          <w:sz w:val="28"/>
          <w:szCs w:val="28"/>
          <w:lang w:val="en-US" w:eastAsia="zh-CN" w:bidi="ar"/>
        </w:rPr>
        <w:t>待审核通过后，我校</w:t>
      </w:r>
      <w:r>
        <w:rPr>
          <w:rFonts w:hint="eastAsia" w:ascii="宋体" w:hAnsi="宋体" w:cs="宋体"/>
          <w:color w:val="000000"/>
          <w:kern w:val="0"/>
          <w:sz w:val="28"/>
          <w:szCs w:val="28"/>
          <w:lang w:val="en-US" w:eastAsia="zh-CN" w:bidi="ar"/>
        </w:rPr>
        <w:t>将</w:t>
      </w:r>
      <w:r>
        <w:rPr>
          <w:rFonts w:hint="eastAsia" w:ascii="宋体" w:hAnsi="宋体" w:eastAsia="宋体" w:cs="宋体"/>
          <w:color w:val="000000"/>
          <w:kern w:val="0"/>
          <w:sz w:val="28"/>
          <w:szCs w:val="28"/>
          <w:lang w:val="en-US" w:eastAsia="zh-CN" w:bidi="ar"/>
        </w:rPr>
        <w:t>第一时间</w:t>
      </w:r>
      <w:r>
        <w:rPr>
          <w:rFonts w:hint="eastAsia" w:ascii="宋体" w:hAnsi="宋体" w:cs="宋体"/>
          <w:color w:val="000000"/>
          <w:kern w:val="0"/>
          <w:sz w:val="28"/>
          <w:szCs w:val="28"/>
          <w:lang w:val="en-US" w:eastAsia="zh-CN" w:bidi="ar"/>
        </w:rPr>
        <w:t>在公众号</w:t>
      </w:r>
      <w:r>
        <w:rPr>
          <w:rFonts w:hint="eastAsia" w:ascii="宋体" w:hAnsi="宋体" w:eastAsia="宋体" w:cs="宋体"/>
          <w:color w:val="000000"/>
          <w:kern w:val="0"/>
          <w:sz w:val="28"/>
          <w:szCs w:val="28"/>
          <w:lang w:val="en-US" w:eastAsia="zh-CN" w:bidi="ar"/>
        </w:rPr>
        <w:t>发布获得综合评价资格名单，学生也可登陆佛山市中考信息管理系统查看自主招生报名资格审核结果。</w:t>
      </w:r>
      <w:r>
        <w:rPr>
          <w:rFonts w:hint="eastAsia" w:ascii="宋体" w:hAnsi="宋体" w:eastAsia="宋体" w:cs="宋体"/>
          <w:sz w:val="28"/>
          <w:szCs w:val="28"/>
        </w:rPr>
        <w:t>综合评价所需的准入证</w:t>
      </w:r>
      <w:r>
        <w:rPr>
          <w:rFonts w:hint="eastAsia" w:ascii="宋体" w:hAnsi="宋体" w:eastAsia="宋体" w:cs="宋体"/>
          <w:sz w:val="28"/>
          <w:szCs w:val="28"/>
          <w:lang w:val="en-US" w:eastAsia="zh-CN"/>
        </w:rPr>
        <w:t>将</w:t>
      </w:r>
      <w:r>
        <w:rPr>
          <w:rFonts w:hint="eastAsia" w:ascii="宋体" w:hAnsi="宋体" w:eastAsia="宋体" w:cs="宋体"/>
          <w:sz w:val="28"/>
          <w:szCs w:val="28"/>
        </w:rPr>
        <w:t>在中考结束后</w:t>
      </w:r>
      <w:r>
        <w:rPr>
          <w:rFonts w:hint="eastAsia" w:ascii="宋体" w:hAnsi="宋体" w:eastAsia="宋体" w:cs="宋体"/>
          <w:sz w:val="28"/>
          <w:szCs w:val="28"/>
          <w:lang w:val="en-US" w:eastAsia="zh-CN"/>
        </w:rPr>
        <w:t>开放打印。</w:t>
      </w:r>
    </w:p>
    <w:p w14:paraId="48671F05">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2.综合评价</w:t>
      </w:r>
      <w:r>
        <w:rPr>
          <w:rFonts w:hint="eastAsia" w:ascii="宋体" w:hAnsi="宋体" w:eastAsia="宋体" w:cs="宋体"/>
          <w:color w:val="000000"/>
          <w:kern w:val="0"/>
          <w:sz w:val="28"/>
          <w:szCs w:val="28"/>
          <w:lang w:val="en-US" w:eastAsia="zh-CN" w:bidi="ar"/>
        </w:rPr>
        <w:t xml:space="preserve"> </w:t>
      </w:r>
    </w:p>
    <w:p w14:paraId="6E7C5F7A">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（1）参加我校组织的综合评价，时间为中考结束后（时间待定），地点是佛山市南海区西樵镇环山大道南海中学。 </w:t>
      </w:r>
    </w:p>
    <w:p w14:paraId="481E668F">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（2）综合评价过程使用高考标准监控录像。 </w:t>
      </w:r>
    </w:p>
    <w:tbl>
      <w:tblPr>
        <w:tblStyle w:val="5"/>
        <w:tblpPr w:leftFromText="180" w:rightFromText="180" w:vertAnchor="text" w:horzAnchor="page" w:tblpX="1742" w:tblpY="635"/>
        <w:tblOverlap w:val="never"/>
        <w:tblW w:w="79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56"/>
        <w:gridCol w:w="2201"/>
        <w:gridCol w:w="2322"/>
      </w:tblGrid>
      <w:tr w14:paraId="6906C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3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FFFEA">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学科素养</w:t>
            </w:r>
          </w:p>
        </w:tc>
        <w:tc>
          <w:tcPr>
            <w:tcW w:w="2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414A">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时间</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3B7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比例</w:t>
            </w:r>
          </w:p>
        </w:tc>
      </w:tr>
      <w:tr w14:paraId="2BE0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3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F60A7">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汉语言文学素养</w:t>
            </w:r>
          </w:p>
        </w:tc>
        <w:tc>
          <w:tcPr>
            <w:tcW w:w="2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63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8:20-10:20</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9DEF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w:t>
            </w:r>
          </w:p>
        </w:tc>
      </w:tr>
      <w:tr w14:paraId="33946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6" w:hRule="atLeast"/>
        </w:trPr>
        <w:tc>
          <w:tcPr>
            <w:tcW w:w="3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C9C4E">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外国语言文学素养（英语）</w:t>
            </w:r>
          </w:p>
        </w:tc>
        <w:tc>
          <w:tcPr>
            <w:tcW w:w="2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2D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10:40-12:10</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A9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w:t>
            </w:r>
          </w:p>
        </w:tc>
      </w:tr>
      <w:tr w14:paraId="43298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 w:hRule="atLeast"/>
        </w:trPr>
        <w:tc>
          <w:tcPr>
            <w:tcW w:w="3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831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数学思维</w:t>
            </w:r>
          </w:p>
        </w:tc>
        <w:tc>
          <w:tcPr>
            <w:tcW w:w="2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52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15:00-17:00</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B0C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40%</w:t>
            </w:r>
          </w:p>
        </w:tc>
      </w:tr>
    </w:tbl>
    <w:p w14:paraId="6AABB408">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（3）综合评价侧重评价学科素养和知识底蕴，具体安排如下：</w:t>
      </w:r>
    </w:p>
    <w:p w14:paraId="2C807DA5">
      <w:pPr>
        <w:keepNext w:val="0"/>
        <w:keepLines w:val="0"/>
        <w:widowControl/>
        <w:suppressLineNumbers w:val="0"/>
        <w:spacing w:line="360" w:lineRule="auto"/>
        <w:jc w:val="left"/>
        <w:rPr>
          <w:rFonts w:hint="default" w:ascii="宋体" w:hAnsi="宋体" w:eastAsia="宋体" w:cs="宋体"/>
          <w:color w:val="000000"/>
          <w:kern w:val="0"/>
          <w:sz w:val="28"/>
          <w:szCs w:val="28"/>
          <w:lang w:val="en-US" w:eastAsia="zh-CN" w:bidi="ar"/>
        </w:rPr>
      </w:pPr>
    </w:p>
    <w:p w14:paraId="3536DB66">
      <w:pPr>
        <w:keepNext w:val="0"/>
        <w:keepLines w:val="0"/>
        <w:widowControl/>
        <w:suppressLineNumbers w:val="0"/>
        <w:spacing w:line="360" w:lineRule="auto"/>
        <w:jc w:val="left"/>
        <w:rPr>
          <w:rFonts w:hint="eastAsia" w:ascii="宋体" w:hAnsi="宋体" w:eastAsia="宋体" w:cs="宋体"/>
          <w:b/>
          <w:bCs/>
          <w:color w:val="000000"/>
          <w:kern w:val="0"/>
          <w:sz w:val="28"/>
          <w:szCs w:val="28"/>
          <w:lang w:val="en-US" w:eastAsia="zh-CN" w:bidi="ar"/>
        </w:rPr>
      </w:pPr>
    </w:p>
    <w:p w14:paraId="7E66F86E">
      <w:pPr>
        <w:keepNext w:val="0"/>
        <w:keepLines w:val="0"/>
        <w:widowControl/>
        <w:suppressLineNumbers w:val="0"/>
        <w:spacing w:line="360" w:lineRule="auto"/>
        <w:jc w:val="left"/>
        <w:rPr>
          <w:rFonts w:hint="eastAsia" w:ascii="宋体" w:hAnsi="宋体" w:eastAsia="宋体" w:cs="宋体"/>
          <w:b/>
          <w:bCs/>
          <w:color w:val="000000"/>
          <w:kern w:val="0"/>
          <w:sz w:val="28"/>
          <w:szCs w:val="28"/>
          <w:lang w:val="en-US" w:eastAsia="zh-CN" w:bidi="ar"/>
        </w:rPr>
      </w:pPr>
    </w:p>
    <w:p w14:paraId="2F4ED6DA">
      <w:pPr>
        <w:keepNext w:val="0"/>
        <w:keepLines w:val="0"/>
        <w:widowControl/>
        <w:suppressLineNumbers w:val="0"/>
        <w:spacing w:line="360" w:lineRule="auto"/>
        <w:jc w:val="left"/>
        <w:rPr>
          <w:rFonts w:hint="eastAsia" w:ascii="宋体" w:hAnsi="宋体" w:eastAsia="宋体" w:cs="宋体"/>
          <w:b/>
          <w:bCs/>
          <w:color w:val="000000"/>
          <w:kern w:val="0"/>
          <w:sz w:val="28"/>
          <w:szCs w:val="28"/>
          <w:lang w:val="en-US" w:eastAsia="zh-CN" w:bidi="ar"/>
        </w:rPr>
      </w:pPr>
    </w:p>
    <w:p w14:paraId="7CDD6974">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p>
    <w:p w14:paraId="1646C409">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p>
    <w:p w14:paraId="3AC7666D">
      <w:pPr>
        <w:keepNext w:val="0"/>
        <w:keepLines w:val="0"/>
        <w:widowControl/>
        <w:suppressLineNumbers w:val="0"/>
        <w:spacing w:line="360" w:lineRule="auto"/>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3.志愿填报和录取</w:t>
      </w:r>
      <w:r>
        <w:rPr>
          <w:rFonts w:hint="eastAsia" w:ascii="宋体" w:hAnsi="宋体" w:eastAsia="宋体" w:cs="宋体"/>
          <w:color w:val="000000"/>
          <w:kern w:val="0"/>
          <w:sz w:val="28"/>
          <w:szCs w:val="28"/>
          <w:lang w:val="en-US" w:eastAsia="zh-CN" w:bidi="ar"/>
        </w:rPr>
        <w:t xml:space="preserve"> </w:t>
      </w:r>
    </w:p>
    <w:p w14:paraId="2D2C757C">
      <w:pPr>
        <w:keepNext w:val="0"/>
        <w:keepLines w:val="0"/>
        <w:widowControl/>
        <w:suppressLineNumbers w:val="0"/>
        <w:spacing w:line="360" w:lineRule="auto"/>
        <w:ind w:firstLine="562" w:firstLineChars="200"/>
        <w:jc w:val="left"/>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（1）志愿填报</w:t>
      </w:r>
    </w:p>
    <w:p w14:paraId="331DF23B">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考生必须按全市统一安排时间填报自主招生志愿并参加我市中考，自主招生志愿单列安排在提前批第一层，</w:t>
      </w:r>
      <w:r>
        <w:rPr>
          <w:rFonts w:hint="eastAsia" w:ascii="宋体" w:hAnsi="宋体" w:eastAsia="宋体" w:cs="宋体"/>
          <w:b/>
          <w:bCs/>
          <w:color w:val="000000"/>
          <w:kern w:val="0"/>
          <w:sz w:val="28"/>
          <w:szCs w:val="28"/>
          <w:lang w:val="en-US" w:eastAsia="zh-CN" w:bidi="ar"/>
        </w:rPr>
        <w:t>考生只能填报我校志愿</w:t>
      </w:r>
      <w:r>
        <w:rPr>
          <w:rFonts w:hint="eastAsia" w:ascii="宋体" w:hAnsi="宋体" w:eastAsia="宋体" w:cs="宋体"/>
          <w:color w:val="000000"/>
          <w:kern w:val="0"/>
          <w:sz w:val="28"/>
          <w:szCs w:val="28"/>
          <w:lang w:val="en-US" w:eastAsia="zh-CN" w:bidi="ar"/>
        </w:rPr>
        <w:t>。被我校自主招生录取的考生，不再参加其他批次（层次）志愿录取；未被我校自主招生录取的考生，继续按志愿表投档，不影响后续批次录取。</w:t>
      </w:r>
    </w:p>
    <w:p w14:paraId="14C35430">
      <w:pPr>
        <w:keepNext w:val="0"/>
        <w:keepLines w:val="0"/>
        <w:widowControl/>
        <w:suppressLineNumbers w:val="0"/>
        <w:spacing w:line="360" w:lineRule="auto"/>
        <w:ind w:firstLine="562" w:firstLineChars="200"/>
        <w:jc w:val="left"/>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（2）综合评价结果查询</w:t>
      </w:r>
    </w:p>
    <w:p w14:paraId="40032694">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学生参加综合评价3-4天后即可进入南海中学微信公众号查询个人的综合评价结果，如对结果有疑问可申请复核。经核验无误后，学校将全体考生评价结果报市招生办。</w:t>
      </w:r>
    </w:p>
    <w:p w14:paraId="6E986A7A">
      <w:pPr>
        <w:keepNext w:val="0"/>
        <w:keepLines w:val="0"/>
        <w:widowControl/>
        <w:suppressLineNumbers w:val="0"/>
        <w:spacing w:line="360" w:lineRule="auto"/>
        <w:ind w:firstLine="562" w:firstLineChars="200"/>
        <w:jc w:val="left"/>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（3）确认录取</w:t>
      </w:r>
    </w:p>
    <w:p w14:paraId="3A350078">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市招生办参照考生中考成绩，根据考生志愿、综合表现评定档案及综合评价结果，予以投档录取。</w:t>
      </w:r>
    </w:p>
    <w:p w14:paraId="59EC001E">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①录取学生综合表现评定须达到B等级（含B等级）以上。</w:t>
      </w:r>
    </w:p>
    <w:p w14:paraId="12C56926">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②根据我校有效填报（报考我校综合评价并填报我校自主招生志愿）自主招生志愿考生中考文化科成绩（不含加分）平均分下调60分，划定我校自主招生录取分数最低控制线。</w:t>
      </w:r>
    </w:p>
    <w:p w14:paraId="36F22568">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③符合控制线上考生按学校综合评价结果从高到低录取，若我校计划数末名有两人或以上考生综合评价结果相同，则采用“同分比较原则”优先者录取；未能达到控制线的考生不予录取，参加后续批次录取。</w:t>
      </w:r>
    </w:p>
    <w:p w14:paraId="3B92B974">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④未完成自主招生计划自动收回，转为我校普通生计划或体艺类计划在后续批次招生录取。</w:t>
      </w:r>
    </w:p>
    <w:p w14:paraId="4EEFF96C">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⑤录取结果由我校予以公布。一旦被我校自主招生录取，无法再被其他学校录取。</w:t>
      </w:r>
    </w:p>
    <w:p w14:paraId="19C923E4">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八、收费标准</w:t>
      </w:r>
    </w:p>
    <w:p w14:paraId="7DE75E66">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南海中学为公办学校，获南海中学自主招生录取的学生，按物价部门核定的标准征收学费，学费989元/生/学期，课本费230元/生/学期。</w:t>
      </w:r>
    </w:p>
    <w:p w14:paraId="7DFD42F9">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此次自主招生报名及综合评价不收费。</w:t>
      </w:r>
    </w:p>
    <w:p w14:paraId="0025097C">
      <w:pPr>
        <w:pStyle w:val="2"/>
        <w:rPr>
          <w:rFonts w:hint="eastAsia"/>
          <w:lang w:val="en-US" w:eastAsia="zh-CN"/>
        </w:rPr>
      </w:pPr>
    </w:p>
    <w:p w14:paraId="72A1CE7F">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九、咨询及申诉电话</w:t>
      </w:r>
    </w:p>
    <w:p w14:paraId="7494E040">
      <w:pPr>
        <w:keepNext w:val="0"/>
        <w:keepLines w:val="0"/>
        <w:widowControl/>
        <w:suppressLineNumbers w:val="0"/>
        <w:spacing w:line="360" w:lineRule="auto"/>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咨询电话:0757－</w:t>
      </w:r>
      <w:r>
        <w:rPr>
          <w:rFonts w:hint="eastAsia" w:ascii="宋体" w:hAnsi="宋体" w:cs="宋体"/>
          <w:color w:val="000000"/>
          <w:kern w:val="0"/>
          <w:sz w:val="28"/>
          <w:szCs w:val="28"/>
          <w:lang w:val="en-US" w:eastAsia="zh-CN" w:bidi="ar"/>
        </w:rPr>
        <w:t>86841117 传真</w:t>
      </w:r>
      <w:r>
        <w:rPr>
          <w:rFonts w:hint="eastAsia" w:ascii="宋体" w:hAnsi="宋体" w:eastAsia="宋体" w:cs="宋体"/>
          <w:color w:val="000000"/>
          <w:kern w:val="0"/>
          <w:sz w:val="28"/>
          <w:szCs w:val="28"/>
          <w:lang w:val="en-US" w:eastAsia="zh-CN" w:bidi="ar"/>
        </w:rPr>
        <w:t>:0757－</w:t>
      </w:r>
      <w:r>
        <w:rPr>
          <w:rFonts w:hint="eastAsia" w:ascii="宋体" w:hAnsi="宋体" w:cs="宋体"/>
          <w:color w:val="000000"/>
          <w:kern w:val="0"/>
          <w:sz w:val="28"/>
          <w:szCs w:val="28"/>
          <w:lang w:val="en-US" w:eastAsia="zh-CN" w:bidi="ar"/>
        </w:rPr>
        <w:t>86841456</w:t>
      </w:r>
    </w:p>
    <w:p w14:paraId="4E4CDA7F">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申诉电话:0757－81899300   </w:t>
      </w:r>
    </w:p>
    <w:p w14:paraId="73959778">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8"/>
          <w:szCs w:val="28"/>
          <w:lang w:val="en-US" w:eastAsia="zh-CN" w:bidi="ar"/>
        </w:rPr>
        <w:t>学校地址：佛山市南海区西樵镇环山大道（西樵大桥桥头）</w:t>
      </w:r>
      <w:r>
        <w:rPr>
          <w:rFonts w:hint="eastAsia" w:ascii="宋体" w:hAnsi="宋体" w:cs="宋体"/>
          <w:color w:val="000000"/>
          <w:kern w:val="0"/>
          <w:sz w:val="24"/>
          <w:szCs w:val="24"/>
          <w:lang w:val="en-US" w:eastAsia="zh-CN" w:bidi="ar"/>
        </w:rPr>
        <w:t xml:space="preserve">。    </w:t>
      </w:r>
    </w:p>
    <w:p w14:paraId="48A2AC72">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8"/>
          <w:szCs w:val="28"/>
          <w:lang w:val="en-US" w:eastAsia="zh-CN" w:bidi="ar"/>
        </w:rPr>
        <w:drawing>
          <wp:anchor distT="0" distB="0" distL="114300" distR="114300" simplePos="0" relativeHeight="251659264" behindDoc="0" locked="0" layoutInCell="1" allowOverlap="1">
            <wp:simplePos x="0" y="0"/>
            <wp:positionH relativeFrom="column">
              <wp:posOffset>321945</wp:posOffset>
            </wp:positionH>
            <wp:positionV relativeFrom="paragraph">
              <wp:posOffset>53975</wp:posOffset>
            </wp:positionV>
            <wp:extent cx="1282065" cy="1282065"/>
            <wp:effectExtent l="0" t="0" r="13335" b="13335"/>
            <wp:wrapSquare wrapText="bothSides"/>
            <wp:docPr id="1" name="图片 1" descr="南海中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南海中学"/>
                    <pic:cNvPicPr>
                      <a:picLocks noChangeAspect="1"/>
                    </pic:cNvPicPr>
                  </pic:nvPicPr>
                  <pic:blipFill>
                    <a:blip r:embed="rId4"/>
                    <a:stretch>
                      <a:fillRect/>
                    </a:stretch>
                  </pic:blipFill>
                  <pic:spPr>
                    <a:xfrm>
                      <a:off x="0" y="0"/>
                      <a:ext cx="1282065" cy="1282065"/>
                    </a:xfrm>
                    <a:prstGeom prst="rect">
                      <a:avLst/>
                    </a:prstGeom>
                    <a:noFill/>
                    <a:ln>
                      <a:noFill/>
                    </a:ln>
                  </pic:spPr>
                </pic:pic>
              </a:graphicData>
            </a:graphic>
          </wp:anchor>
        </w:drawing>
      </w:r>
    </w:p>
    <w:p w14:paraId="4369D59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p w14:paraId="3E4C1813">
      <w:pPr>
        <w:bidi w:val="0"/>
        <w:rPr>
          <w:rFonts w:hint="default" w:asciiTheme="minorHAnsi" w:hAnsiTheme="minorHAnsi" w:eastAsiaTheme="minorEastAsia" w:cstheme="minorBidi"/>
          <w:kern w:val="2"/>
          <w:sz w:val="21"/>
          <w:szCs w:val="24"/>
          <w:lang w:val="en-US" w:eastAsia="zh-CN" w:bidi="ar-SA"/>
        </w:rPr>
      </w:pPr>
    </w:p>
    <w:p w14:paraId="321993B5">
      <w:pPr>
        <w:bidi w:val="0"/>
        <w:rPr>
          <w:rFonts w:hint="default"/>
          <w:lang w:val="en-US" w:eastAsia="zh-CN"/>
        </w:rPr>
      </w:pPr>
    </w:p>
    <w:p w14:paraId="40E1773A">
      <w:pPr>
        <w:bidi w:val="0"/>
        <w:rPr>
          <w:rFonts w:hint="default"/>
          <w:lang w:val="en-US" w:eastAsia="zh-CN"/>
        </w:rPr>
      </w:pPr>
    </w:p>
    <w:p w14:paraId="1AF6CBAE">
      <w:pPr>
        <w:keepNext w:val="0"/>
        <w:keepLines w:val="0"/>
        <w:widowControl/>
        <w:suppressLineNumbers w:val="0"/>
        <w:spacing w:line="360" w:lineRule="auto"/>
        <w:jc w:val="left"/>
        <w:rPr>
          <w:rFonts w:hint="eastAsia" w:ascii="仿宋" w:hAnsi="仿宋" w:eastAsia="仿宋" w:cs="仿宋"/>
          <w:color w:val="000000"/>
          <w:kern w:val="0"/>
          <w:sz w:val="21"/>
          <w:szCs w:val="21"/>
          <w:lang w:val="en-US" w:eastAsia="zh-CN" w:bidi="ar"/>
        </w:rPr>
      </w:pPr>
    </w:p>
    <w:p w14:paraId="16F18FC8">
      <w:pPr>
        <w:keepNext w:val="0"/>
        <w:keepLines w:val="0"/>
        <w:widowControl/>
        <w:suppressLineNumbers w:val="0"/>
        <w:spacing w:line="360" w:lineRule="auto"/>
        <w:ind w:firstLine="420" w:firstLineChars="200"/>
        <w:jc w:val="left"/>
        <w:rPr>
          <w:rFonts w:hint="eastAsia" w:ascii="宋体" w:hAnsi="宋体" w:eastAsia="宋体" w:cs="宋体"/>
          <w:color w:val="000000"/>
          <w:kern w:val="0"/>
          <w:sz w:val="24"/>
          <w:szCs w:val="24"/>
          <w:lang w:val="en-US" w:eastAsia="zh-CN" w:bidi="ar"/>
        </w:rPr>
      </w:pPr>
      <w:r>
        <w:rPr>
          <w:rFonts w:hint="eastAsia" w:ascii="仿宋" w:hAnsi="仿宋" w:eastAsia="仿宋" w:cs="仿宋"/>
          <w:color w:val="000000"/>
          <w:kern w:val="0"/>
          <w:sz w:val="21"/>
          <w:szCs w:val="21"/>
          <w:lang w:val="en-US" w:eastAsia="zh-CN" w:bidi="ar"/>
        </w:rPr>
        <w:t>南海中学官方微信公众号</w:t>
      </w:r>
    </w:p>
    <w:p w14:paraId="323E463E">
      <w:pPr>
        <w:tabs>
          <w:tab w:val="left" w:pos="2061"/>
        </w:tabs>
        <w:bidi w:val="0"/>
        <w:jc w:val="left"/>
        <w:rPr>
          <w:rFonts w:hint="default"/>
          <w:lang w:val="en-US" w:eastAsia="zh-CN"/>
        </w:rPr>
      </w:pPr>
    </w:p>
    <w:sectPr>
      <w:pgSz w:w="11906" w:h="16838"/>
      <w:pgMar w:top="1440" w:right="1423" w:bottom="1440" w:left="142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9CD167"/>
    <w:multiLevelType w:val="singleLevel"/>
    <w:tmpl w:val="419CD16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YTcxNTkyZDllOGIyZDRhNDhiNWM2NGZjODJhMGUifQ=="/>
  </w:docVars>
  <w:rsids>
    <w:rsidRoot w:val="00000000"/>
    <w:rsid w:val="01611862"/>
    <w:rsid w:val="05EE44DC"/>
    <w:rsid w:val="0EE32F8C"/>
    <w:rsid w:val="0F096081"/>
    <w:rsid w:val="111470BC"/>
    <w:rsid w:val="1767050D"/>
    <w:rsid w:val="1A345F7C"/>
    <w:rsid w:val="1A946B5F"/>
    <w:rsid w:val="1FAA1346"/>
    <w:rsid w:val="1FBF278C"/>
    <w:rsid w:val="26CB7774"/>
    <w:rsid w:val="2ACA0908"/>
    <w:rsid w:val="303944F0"/>
    <w:rsid w:val="417C6FE2"/>
    <w:rsid w:val="45BA6082"/>
    <w:rsid w:val="45D8400B"/>
    <w:rsid w:val="47D24507"/>
    <w:rsid w:val="523F6497"/>
    <w:rsid w:val="5755080C"/>
    <w:rsid w:val="577E1559"/>
    <w:rsid w:val="593A71CB"/>
    <w:rsid w:val="595C76BD"/>
    <w:rsid w:val="5DA76F7E"/>
    <w:rsid w:val="5FBF10B7"/>
    <w:rsid w:val="61AD0E72"/>
    <w:rsid w:val="69C23705"/>
    <w:rsid w:val="6BE00EB5"/>
    <w:rsid w:val="7B95779E"/>
    <w:rsid w:val="7BC30258"/>
    <w:rsid w:val="7D242DF7"/>
    <w:rsid w:val="7E602FF1"/>
    <w:rsid w:val="7F8D4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仿宋_GB2312"/>
      <w:kern w:val="0"/>
    </w:rPr>
  </w:style>
  <w:style w:type="paragraph" w:styleId="3">
    <w:name w:val="Body Text Indent"/>
    <w:basedOn w:val="1"/>
    <w:qFormat/>
    <w:uiPriority w:val="0"/>
    <w:pPr>
      <w:spacing w:after="120"/>
      <w:ind w:left="420" w:left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953</Words>
  <Characters>991</Characters>
  <Lines>0</Lines>
  <Paragraphs>0</Paragraphs>
  <TotalTime>29</TotalTime>
  <ScaleCrop>false</ScaleCrop>
  <LinksUpToDate>false</LinksUpToDate>
  <CharactersWithSpaces>1000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2023-05-04T00:14:00Z</dcterms:created>
  <dc:creator>sujingqiong</dc:creator>
  <cp:lastModifiedBy>Tiger Lulu </cp:lastModifiedBy>
  <cp:lastPrinted>2023-05-06T07:45:00Z</cp:lastPrinted>
  <dcterms:modified xsi:type="dcterms:W3CDTF">2025-02-07T09:04:11Z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4F046E48CA304E039EA04E1BD456FBAD_13</vt:lpwstr>
  </property>
  <property fmtid="{D5CDD505-2E9C-101B-9397-08002B2CF9AE}" pid="4" name="KSOTemplateDocerSaveRecord">
    <vt:lpwstr>eyJoZGlkIjoiZjJhZjk3ZDFiNmM2MDgwMTQ3MzEyZTJjMzQ3MmYzYzQiLCJ1c2VySWQiOiIxMTc2NDA5ODQ0In0=</vt:lpwstr>
  </property>
</Properties>
</file>